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71" w:rsidRPr="004F0DF6" w:rsidRDefault="000C0971" w:rsidP="00602F4F">
      <w:pPr>
        <w:spacing w:line="360" w:lineRule="auto"/>
        <w:rPr>
          <w:rFonts w:asciiTheme="minorBidi" w:hAnsiTheme="minorBidi" w:cstheme="minorBidi" w:hint="cs"/>
          <w:sz w:val="24"/>
          <w:rtl/>
        </w:rPr>
      </w:pPr>
    </w:p>
    <w:p w:rsidR="00320AD6" w:rsidRPr="004F0DF6" w:rsidRDefault="00320AD6" w:rsidP="00602F4F">
      <w:pPr>
        <w:spacing w:line="360" w:lineRule="auto"/>
        <w:rPr>
          <w:rFonts w:asciiTheme="minorBidi" w:hAnsiTheme="minorBidi" w:cstheme="minorBidi"/>
          <w:sz w:val="24"/>
          <w:rtl/>
        </w:rPr>
      </w:pPr>
    </w:p>
    <w:p w:rsidR="000C0971" w:rsidRPr="004F0DF6" w:rsidRDefault="000C0971" w:rsidP="00602F4F">
      <w:pPr>
        <w:spacing w:line="360" w:lineRule="auto"/>
        <w:rPr>
          <w:rFonts w:asciiTheme="minorBidi" w:hAnsiTheme="minorBidi" w:cstheme="minorBidi"/>
          <w:sz w:val="24"/>
          <w:rtl/>
        </w:rPr>
      </w:pPr>
    </w:p>
    <w:p w:rsidR="000C0971" w:rsidRPr="004F0DF6" w:rsidRDefault="000C0971" w:rsidP="00602F4F">
      <w:pPr>
        <w:spacing w:line="360" w:lineRule="auto"/>
        <w:rPr>
          <w:rFonts w:asciiTheme="minorBidi" w:hAnsiTheme="minorBidi" w:cstheme="minorBidi"/>
          <w:sz w:val="24"/>
        </w:rPr>
      </w:pPr>
    </w:p>
    <w:tbl>
      <w:tblPr>
        <w:bidiVisual/>
        <w:tblW w:w="10360" w:type="dxa"/>
        <w:tblInd w:w="-15" w:type="dxa"/>
        <w:tblLook w:val="04A0"/>
      </w:tblPr>
      <w:tblGrid>
        <w:gridCol w:w="2075"/>
        <w:gridCol w:w="805"/>
        <w:gridCol w:w="7480"/>
      </w:tblGrid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ind w:left="-154" w:firstLine="154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שם הקורס:</w:t>
            </w:r>
            <w:r w:rsidRPr="004F0DF6">
              <w:rPr>
                <w:rFonts w:asciiTheme="minorBidi" w:hAnsiTheme="minorBidi" w:cstheme="minorBidi"/>
                <w:sz w:val="24"/>
                <w:rtl/>
              </w:rPr>
              <w:tab/>
            </w:r>
            <w:r w:rsidRPr="004F0DF6">
              <w:rPr>
                <w:rFonts w:asciiTheme="minorBidi" w:hAnsiTheme="minorBidi" w:cstheme="minorBidi"/>
                <w:sz w:val="24"/>
                <w:rtl/>
              </w:rPr>
              <w:tab/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 xml:space="preserve">חשבונאות </w:t>
            </w:r>
            <w:r w:rsidR="00C24B58"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>ביניים</w:t>
            </w: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 xml:space="preserve"> </w:t>
            </w:r>
            <w:r w:rsidR="00054862">
              <w:rPr>
                <w:rStyle w:val="PageNumber"/>
                <w:rFonts w:asciiTheme="minorBidi" w:hAnsiTheme="minorBidi" w:cstheme="minorBidi" w:hint="cs"/>
                <w:b/>
                <w:bCs/>
                <w:sz w:val="24"/>
                <w:rtl/>
              </w:rPr>
              <w:t>ב</w:t>
            </w: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>'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246306" w:rsidP="00602F4F">
            <w:pPr>
              <w:spacing w:line="360" w:lineRule="auto"/>
              <w:ind w:left="-154" w:firstLine="154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מס'</w:t>
            </w:r>
            <w:r w:rsidR="000C0971" w:rsidRPr="004F0DF6">
              <w:rPr>
                <w:rFonts w:asciiTheme="minorBidi" w:hAnsiTheme="minorBidi" w:cstheme="minorBidi"/>
                <w:sz w:val="24"/>
                <w:rtl/>
              </w:rPr>
              <w:t xml:space="preserve"> קורס: </w:t>
            </w:r>
            <w:r w:rsidR="000C0971" w:rsidRPr="004F0DF6">
              <w:rPr>
                <w:rFonts w:asciiTheme="minorBidi" w:hAnsiTheme="minorBidi" w:cstheme="minorBidi"/>
                <w:sz w:val="24"/>
                <w:rtl/>
              </w:rPr>
              <w:tab/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rtl/>
                <w:lang w:eastAsia="he-IL"/>
              </w:rPr>
            </w:pP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</w:rPr>
              <w:t>66-</w:t>
            </w:r>
            <w:r w:rsidR="00054862">
              <w:rPr>
                <w:rStyle w:val="PageNumber"/>
                <w:rFonts w:asciiTheme="minorBidi" w:hAnsiTheme="minorBidi" w:cstheme="minorBidi"/>
                <w:b/>
                <w:bCs/>
                <w:sz w:val="24"/>
              </w:rPr>
              <w:t>282</w:t>
            </w: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</w:rPr>
              <w:t>-</w:t>
            </w:r>
            <w:r w:rsidR="00305943"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</w:rPr>
              <w:t>0</w:t>
            </w:r>
            <w:r w:rsidR="00A31FEF"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</w:rPr>
              <w:t>1</w:t>
            </w:r>
            <w:r w:rsidR="00305943"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 xml:space="preserve"> 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ind w:left="-154" w:firstLine="154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מועד הבחינה:</w:t>
            </w:r>
            <w:r w:rsidRPr="004F0DF6">
              <w:rPr>
                <w:rFonts w:asciiTheme="minorBidi" w:hAnsiTheme="minorBidi" w:cstheme="minorBidi"/>
                <w:sz w:val="24"/>
                <w:rtl/>
              </w:rPr>
              <w:tab/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מועד א'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ind w:left="-154" w:firstLine="154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שם המרצה:</w:t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4F1EAB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  <w:t>רו"ח חני כהן</w:t>
            </w:r>
          </w:p>
        </w:tc>
      </w:tr>
      <w:tr w:rsidR="008C1818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8C1818" w:rsidRPr="004F0DF6" w:rsidRDefault="008C1818" w:rsidP="00602F4F">
            <w:pPr>
              <w:spacing w:line="360" w:lineRule="auto"/>
              <w:ind w:left="-154" w:firstLine="154"/>
              <w:rPr>
                <w:rFonts w:asciiTheme="minorBidi" w:hAnsiTheme="minorBidi" w:cstheme="minorBidi"/>
                <w:sz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rtl/>
              </w:rPr>
              <w:t>שם המתרגלת:</w:t>
            </w:r>
          </w:p>
        </w:tc>
        <w:tc>
          <w:tcPr>
            <w:tcW w:w="7480" w:type="dxa"/>
            <w:vAlign w:val="center"/>
            <w:hideMark/>
          </w:tcPr>
          <w:p w:rsidR="008C1818" w:rsidRPr="004F0DF6" w:rsidRDefault="008C1818" w:rsidP="00602F4F">
            <w:pPr>
              <w:spacing w:line="360" w:lineRule="auto"/>
              <w:rPr>
                <w:rStyle w:val="PageNumber"/>
                <w:rFonts w:asciiTheme="minorBidi" w:hAnsiTheme="minorBidi" w:cstheme="minorBidi"/>
                <w:b/>
                <w:bCs/>
                <w:sz w:val="24"/>
                <w:rtl/>
              </w:rPr>
            </w:pPr>
            <w:r>
              <w:rPr>
                <w:rStyle w:val="PageNumber"/>
                <w:rFonts w:asciiTheme="minorBidi" w:hAnsiTheme="minorBidi" w:cstheme="minorBidi" w:hint="cs"/>
                <w:b/>
                <w:bCs/>
                <w:sz w:val="24"/>
                <w:rtl/>
              </w:rPr>
              <w:t>רו"ח מרים ולנסי-טובלי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תאריך הבחינה:</w:t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987F58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‏</w:t>
            </w:r>
            <w:r w:rsidR="00AF54A0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ה'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</w:t>
            </w:r>
            <w:r w:rsidR="00AF54A0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אב</w:t>
            </w:r>
            <w:r w:rsidR="00305943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</w:t>
            </w:r>
            <w:proofErr w:type="spellStart"/>
            <w:r w:rsidR="002112C6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ה</w:t>
            </w:r>
            <w:r w:rsidR="00AF6EEC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תש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ע</w:t>
            </w:r>
            <w:r w:rsidR="00AF54A0">
              <w:rPr>
                <w:rFonts w:asciiTheme="minorBidi" w:hAnsiTheme="minorBidi" w:cstheme="minorBidi"/>
                <w:b/>
                <w:bCs/>
                <w:sz w:val="24"/>
                <w:rtl/>
              </w:rPr>
              <w:t>"</w:t>
            </w:r>
            <w:r w:rsidR="00AF54A0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ג</w:t>
            </w:r>
            <w:proofErr w:type="spellEnd"/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, </w:t>
            </w:r>
            <w:r w:rsidR="000A2B3F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1</w:t>
            </w:r>
            <w:r w:rsidR="00AF6EEC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2</w:t>
            </w:r>
            <w:r w:rsidR="00305943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ב</w:t>
            </w:r>
            <w:r w:rsidR="000A2B3F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יולי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201</w:t>
            </w:r>
            <w:r w:rsidR="00987F58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3</w:t>
            </w:r>
          </w:p>
        </w:tc>
      </w:tr>
      <w:tr w:rsidR="000C0971" w:rsidRPr="004F0DF6" w:rsidTr="000C0971">
        <w:trPr>
          <w:trHeight w:hRule="exact" w:val="720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משך הבחינה בדקו</w:t>
            </w:r>
            <w:r w:rsidR="00667C6B" w:rsidRPr="004F0DF6">
              <w:rPr>
                <w:rFonts w:asciiTheme="minorBidi" w:hAnsiTheme="minorBidi" w:cstheme="minorBidi"/>
                <w:sz w:val="24"/>
                <w:rtl/>
              </w:rPr>
              <w:t>ת</w:t>
            </w:r>
            <w:r w:rsidR="007E02F9" w:rsidRPr="004F0DF6">
              <w:rPr>
                <w:rFonts w:asciiTheme="minorBidi" w:hAnsiTheme="minorBidi" w:cstheme="minorBidi"/>
                <w:sz w:val="24"/>
                <w:rtl/>
              </w:rPr>
              <w:t>:</w:t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7E02F9" w:rsidP="00602F4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1</w:t>
            </w:r>
            <w:r w:rsidR="00667C6B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8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0 (</w:t>
            </w:r>
            <w:r w:rsidR="00667C6B"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3</w:t>
            </w: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שעות)</w:t>
            </w:r>
            <w:r w:rsidR="00844592">
              <w:rPr>
                <w:rFonts w:asciiTheme="minorBidi" w:hAnsiTheme="minorBidi" w:cstheme="minorBidi" w:hint="cs"/>
                <w:b/>
                <w:bCs/>
                <w:sz w:val="24"/>
                <w:rtl/>
                <w:lang w:eastAsia="he-IL"/>
              </w:rPr>
              <w:t xml:space="preserve"> </w:t>
            </w:r>
            <w:r w:rsidR="00844592" w:rsidRPr="00981122">
              <w:rPr>
                <w:rFonts w:asciiTheme="minorBidi" w:hAnsiTheme="minorBidi" w:cstheme="minorBidi" w:hint="cs"/>
                <w:b/>
                <w:bCs/>
                <w:sz w:val="24"/>
                <w:u w:val="double"/>
                <w:rtl/>
                <w:lang w:eastAsia="he-IL"/>
              </w:rPr>
              <w:t>לא תינתן הארכת זמן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חומר עזר מותר לשימוש:</w:t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  <w:lang w:eastAsia="he-IL"/>
              </w:rPr>
            </w:pP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אין</w:t>
            </w: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מחשבון מותר בשימוש:</w:t>
            </w: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b/>
                <w:bCs/>
                <w:sz w:val="24"/>
                <w:rtl/>
              </w:rPr>
              <w:t>מותר</w:t>
            </w:r>
          </w:p>
        </w:tc>
      </w:tr>
      <w:tr w:rsidR="007E02F9" w:rsidRPr="004F0DF6" w:rsidTr="005F3385">
        <w:trPr>
          <w:trHeight w:hRule="exact" w:val="576"/>
        </w:trPr>
        <w:tc>
          <w:tcPr>
            <w:tcW w:w="2075" w:type="dxa"/>
            <w:vAlign w:val="center"/>
            <w:hideMark/>
          </w:tcPr>
          <w:p w:rsidR="007E02F9" w:rsidRPr="004F0DF6" w:rsidRDefault="007E02F9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  <w:r w:rsidRPr="004F0DF6">
              <w:rPr>
                <w:rFonts w:asciiTheme="minorBidi" w:hAnsiTheme="minorBidi" w:cstheme="minorBidi"/>
                <w:sz w:val="24"/>
                <w:rtl/>
              </w:rPr>
              <w:t>המבחן כולל סה"כ</w:t>
            </w:r>
            <w:r w:rsidRPr="004F0DF6">
              <w:rPr>
                <w:rFonts w:asciiTheme="minorBidi" w:hAnsiTheme="minorBidi" w:cstheme="minorBidi"/>
                <w:sz w:val="24"/>
                <w:rtl/>
                <w:lang w:eastAsia="he-IL"/>
              </w:rPr>
              <w:t>:</w:t>
            </w:r>
          </w:p>
        </w:tc>
        <w:tc>
          <w:tcPr>
            <w:tcW w:w="805" w:type="dxa"/>
            <w:vAlign w:val="center"/>
            <w:hideMark/>
          </w:tcPr>
          <w:p w:rsidR="007E02F9" w:rsidRPr="004F0DF6" w:rsidRDefault="007E02F9" w:rsidP="00602F4F">
            <w:pPr>
              <w:spacing w:line="360" w:lineRule="auto"/>
              <w:rPr>
                <w:rFonts w:asciiTheme="minorBidi" w:hAnsiTheme="minorBidi" w:cstheme="minorBidi"/>
                <w:sz w:val="24"/>
                <w:u w:val="single"/>
                <w:lang w:eastAsia="he-IL"/>
              </w:rPr>
            </w:pPr>
          </w:p>
        </w:tc>
        <w:tc>
          <w:tcPr>
            <w:tcW w:w="7480" w:type="dxa"/>
            <w:vAlign w:val="center"/>
            <w:hideMark/>
          </w:tcPr>
          <w:p w:rsidR="007E02F9" w:rsidRPr="004F0DF6" w:rsidRDefault="000A2B3F" w:rsidP="00602F4F">
            <w:pPr>
              <w:spacing w:line="360" w:lineRule="auto"/>
              <w:rPr>
                <w:rFonts w:asciiTheme="minorBidi" w:hAnsiTheme="minorBidi" w:cstheme="minorBidi"/>
                <w:sz w:val="24"/>
                <w:u w:val="single"/>
                <w:lang w:eastAsia="he-IL"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u w:val="single"/>
                <w:rtl/>
              </w:rPr>
              <w:t>2</w:t>
            </w:r>
            <w:r w:rsidR="007E02F9" w:rsidRPr="00952845">
              <w:rPr>
                <w:rFonts w:asciiTheme="minorBidi" w:hAnsiTheme="minorBidi" w:cstheme="minorBidi"/>
                <w:b/>
                <w:bCs/>
                <w:sz w:val="24"/>
                <w:rtl/>
              </w:rPr>
              <w:t xml:space="preserve"> שאלות, מתוכן יש לענות על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u w:val="single"/>
                <w:rtl/>
              </w:rPr>
              <w:t>2</w:t>
            </w:r>
          </w:p>
        </w:tc>
      </w:tr>
      <w:tr w:rsidR="00AD48BD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AD48BD" w:rsidRPr="004F0DF6" w:rsidRDefault="00AD48BD" w:rsidP="00602F4F">
            <w:pPr>
              <w:spacing w:line="360" w:lineRule="auto"/>
              <w:rPr>
                <w:rFonts w:asciiTheme="minorBidi" w:hAnsiTheme="minorBidi" w:cstheme="minorBidi"/>
                <w:sz w:val="24"/>
                <w:u w:val="single"/>
                <w:lang w:eastAsia="he-IL"/>
              </w:rPr>
            </w:pPr>
          </w:p>
        </w:tc>
        <w:tc>
          <w:tcPr>
            <w:tcW w:w="7480" w:type="dxa"/>
            <w:vAlign w:val="center"/>
            <w:hideMark/>
          </w:tcPr>
          <w:p w:rsidR="00AD48BD" w:rsidRPr="004F0DF6" w:rsidRDefault="00AD48BD" w:rsidP="00602F4F">
            <w:p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  <w:lang w:eastAsia="he-IL"/>
              </w:rPr>
            </w:pPr>
          </w:p>
        </w:tc>
      </w:tr>
      <w:tr w:rsidR="000C0971" w:rsidRPr="004F0DF6" w:rsidTr="000C0971">
        <w:trPr>
          <w:trHeight w:hRule="exact" w:val="576"/>
        </w:trPr>
        <w:tc>
          <w:tcPr>
            <w:tcW w:w="2880" w:type="dxa"/>
            <w:gridSpan w:val="2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u w:val="single"/>
                <w:lang w:eastAsia="he-IL"/>
              </w:rPr>
            </w:pPr>
          </w:p>
        </w:tc>
        <w:tc>
          <w:tcPr>
            <w:tcW w:w="7480" w:type="dxa"/>
            <w:vAlign w:val="center"/>
            <w:hideMark/>
          </w:tcPr>
          <w:p w:rsidR="000C0971" w:rsidRPr="004F0DF6" w:rsidRDefault="000C0971" w:rsidP="00602F4F">
            <w:pPr>
              <w:spacing w:line="360" w:lineRule="auto"/>
              <w:rPr>
                <w:rFonts w:asciiTheme="minorBidi" w:hAnsiTheme="minorBidi" w:cstheme="minorBidi"/>
                <w:sz w:val="24"/>
                <w:lang w:eastAsia="he-IL"/>
              </w:rPr>
            </w:pPr>
          </w:p>
        </w:tc>
      </w:tr>
    </w:tbl>
    <w:p w:rsidR="00120909" w:rsidRPr="004F0DF6" w:rsidRDefault="00120909" w:rsidP="00602F4F">
      <w:pPr>
        <w:spacing w:line="360" w:lineRule="auto"/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</w:pPr>
    </w:p>
    <w:p w:rsidR="000C0971" w:rsidRPr="004F0DF6" w:rsidRDefault="000C0971" w:rsidP="00602F4F">
      <w:pPr>
        <w:spacing w:line="360" w:lineRule="auto"/>
        <w:ind w:left="26" w:hanging="26"/>
        <w:outlineLvl w:val="0"/>
        <w:rPr>
          <w:rFonts w:asciiTheme="minorBidi" w:hAnsiTheme="minorBidi" w:cstheme="minorBidi"/>
          <w:b/>
          <w:bCs/>
          <w:sz w:val="24"/>
        </w:rPr>
      </w:pPr>
      <w:r w:rsidRPr="004F0DF6">
        <w:rPr>
          <w:rFonts w:asciiTheme="minorBidi" w:hAnsiTheme="minorBidi" w:cstheme="minorBidi"/>
          <w:b/>
          <w:bCs/>
          <w:sz w:val="24"/>
          <w:rtl/>
        </w:rPr>
        <w:t>תלמיד</w:t>
      </w:r>
      <w:r w:rsidR="00FC6054" w:rsidRPr="004F0DF6">
        <w:rPr>
          <w:rFonts w:asciiTheme="minorBidi" w:hAnsiTheme="minorBidi" w:cstheme="minorBidi"/>
          <w:b/>
          <w:bCs/>
          <w:sz w:val="24"/>
          <w:rtl/>
        </w:rPr>
        <w:t>/ה</w:t>
      </w:r>
      <w:r w:rsidRPr="004F0DF6">
        <w:rPr>
          <w:rFonts w:asciiTheme="minorBidi" w:hAnsiTheme="minorBidi" w:cstheme="minorBidi"/>
          <w:b/>
          <w:bCs/>
          <w:sz w:val="24"/>
          <w:rtl/>
        </w:rPr>
        <w:t xml:space="preserve"> יקר</w:t>
      </w:r>
      <w:r w:rsidR="00FC6054" w:rsidRPr="004F0DF6">
        <w:rPr>
          <w:rFonts w:asciiTheme="minorBidi" w:hAnsiTheme="minorBidi" w:cstheme="minorBidi"/>
          <w:b/>
          <w:bCs/>
          <w:sz w:val="24"/>
          <w:rtl/>
        </w:rPr>
        <w:t>/ה</w:t>
      </w:r>
      <w:r w:rsidRPr="004F0DF6">
        <w:rPr>
          <w:rFonts w:asciiTheme="minorBidi" w:hAnsiTheme="minorBidi" w:cstheme="minorBidi"/>
          <w:b/>
          <w:bCs/>
          <w:sz w:val="24"/>
          <w:rtl/>
        </w:rPr>
        <w:t xml:space="preserve">, </w:t>
      </w:r>
    </w:p>
    <w:p w:rsidR="000C0971" w:rsidRPr="004F0DF6" w:rsidRDefault="000C0971" w:rsidP="00FC3C5D">
      <w:pPr>
        <w:pStyle w:val="11"/>
        <w:numPr>
          <w:ilvl w:val="0"/>
          <w:numId w:val="1"/>
        </w:numPr>
        <w:tabs>
          <w:tab w:val="left" w:pos="720"/>
        </w:tabs>
        <w:spacing w:before="120" w:line="360" w:lineRule="auto"/>
        <w:jc w:val="both"/>
        <w:outlineLvl w:val="0"/>
        <w:rPr>
          <w:rFonts w:asciiTheme="minorBidi" w:hAnsiTheme="minorBidi" w:cstheme="minorBidi"/>
          <w:b/>
          <w:bCs/>
        </w:rPr>
      </w:pPr>
      <w:r w:rsidRPr="004F0DF6">
        <w:rPr>
          <w:rFonts w:asciiTheme="minorBidi" w:hAnsiTheme="minorBidi" w:cstheme="minorBidi"/>
          <w:b/>
          <w:bCs/>
          <w:rtl/>
        </w:rPr>
        <w:t>אם אינך מבין</w:t>
      </w:r>
      <w:r w:rsidR="00FC6054" w:rsidRPr="004F0DF6">
        <w:rPr>
          <w:rFonts w:asciiTheme="minorBidi" w:hAnsiTheme="minorBidi" w:cstheme="minorBidi"/>
          <w:b/>
          <w:bCs/>
          <w:rtl/>
        </w:rPr>
        <w:t>/ה</w:t>
      </w:r>
      <w:r w:rsidRPr="004F0DF6">
        <w:rPr>
          <w:rFonts w:asciiTheme="minorBidi" w:hAnsiTheme="minorBidi" w:cstheme="minorBidi"/>
          <w:b/>
          <w:bCs/>
          <w:rtl/>
        </w:rPr>
        <w:t xml:space="preserve"> את כוונת המרצה בשאלה כלשהי, עליך לכתוב בראש התשובה כיצד הינך מבין</w:t>
      </w:r>
      <w:r w:rsidR="00FC6054" w:rsidRPr="004F0DF6">
        <w:rPr>
          <w:rFonts w:asciiTheme="minorBidi" w:hAnsiTheme="minorBidi" w:cstheme="minorBidi"/>
          <w:b/>
          <w:bCs/>
          <w:rtl/>
        </w:rPr>
        <w:t>/ה</w:t>
      </w:r>
      <w:r w:rsidRPr="004F0DF6">
        <w:rPr>
          <w:rFonts w:asciiTheme="minorBidi" w:hAnsiTheme="minorBidi" w:cstheme="minorBidi"/>
          <w:b/>
          <w:bCs/>
          <w:rtl/>
        </w:rPr>
        <w:t xml:space="preserve"> את השאלה ולפתור בהתאם. לשיקול דעתו של המרצה אם יש מקום להבנה זו ואז </w:t>
      </w:r>
      <w:proofErr w:type="spellStart"/>
      <w:r w:rsidRPr="004F0DF6">
        <w:rPr>
          <w:rFonts w:asciiTheme="minorBidi" w:hAnsiTheme="minorBidi" w:cstheme="minorBidi"/>
          <w:b/>
          <w:bCs/>
          <w:rtl/>
        </w:rPr>
        <w:t>י</w:t>
      </w:r>
      <w:r w:rsidR="00FC6054" w:rsidRPr="004F0DF6">
        <w:rPr>
          <w:rFonts w:asciiTheme="minorBidi" w:hAnsiTheme="minorBidi" w:cstheme="minorBidi"/>
          <w:b/>
          <w:bCs/>
          <w:rtl/>
        </w:rPr>
        <w:t>י</w:t>
      </w:r>
      <w:r w:rsidRPr="004F0DF6">
        <w:rPr>
          <w:rFonts w:asciiTheme="minorBidi" w:hAnsiTheme="minorBidi" w:cstheme="minorBidi"/>
          <w:b/>
          <w:bCs/>
          <w:rtl/>
        </w:rPr>
        <w:t>נקד</w:t>
      </w:r>
      <w:proofErr w:type="spellEnd"/>
      <w:r w:rsidRPr="004F0DF6">
        <w:rPr>
          <w:rFonts w:asciiTheme="minorBidi" w:hAnsiTheme="minorBidi" w:cstheme="minorBidi"/>
          <w:b/>
          <w:bCs/>
          <w:rtl/>
        </w:rPr>
        <w:t xml:space="preserve"> בהתאם.</w:t>
      </w:r>
    </w:p>
    <w:p w:rsidR="00AA40A3" w:rsidRPr="004F0DF6" w:rsidRDefault="00AA40A3" w:rsidP="00602F4F">
      <w:pPr>
        <w:pStyle w:val="11"/>
        <w:tabs>
          <w:tab w:val="left" w:pos="720"/>
        </w:tabs>
        <w:spacing w:before="120" w:line="360" w:lineRule="auto"/>
        <w:jc w:val="both"/>
        <w:outlineLvl w:val="0"/>
        <w:rPr>
          <w:rFonts w:asciiTheme="minorBidi" w:hAnsiTheme="minorBidi" w:cstheme="minorBidi"/>
          <w:b/>
          <w:bCs/>
          <w:rtl/>
        </w:rPr>
      </w:pPr>
    </w:p>
    <w:p w:rsidR="000C0971" w:rsidRPr="004F0DF6" w:rsidRDefault="000C0971" w:rsidP="00FC3C5D">
      <w:pPr>
        <w:pStyle w:val="11"/>
        <w:numPr>
          <w:ilvl w:val="0"/>
          <w:numId w:val="1"/>
        </w:numPr>
        <w:tabs>
          <w:tab w:val="left" w:pos="720"/>
        </w:tabs>
        <w:spacing w:before="120" w:line="360" w:lineRule="auto"/>
        <w:jc w:val="both"/>
        <w:outlineLvl w:val="0"/>
        <w:rPr>
          <w:rFonts w:asciiTheme="minorBidi" w:hAnsiTheme="minorBidi" w:cstheme="minorBidi"/>
          <w:b/>
          <w:bCs/>
        </w:rPr>
      </w:pPr>
      <w:r w:rsidRPr="004F0DF6">
        <w:rPr>
          <w:rFonts w:asciiTheme="minorBidi" w:hAnsiTheme="minorBidi" w:cstheme="minorBidi"/>
          <w:b/>
          <w:bCs/>
          <w:rtl/>
        </w:rPr>
        <w:t>נוהל הבחינות של ה</w:t>
      </w:r>
      <w:r w:rsidR="00FC6054" w:rsidRPr="004F0DF6">
        <w:rPr>
          <w:rFonts w:asciiTheme="minorBidi" w:hAnsiTheme="minorBidi" w:cstheme="minorBidi"/>
          <w:b/>
          <w:bCs/>
          <w:rtl/>
        </w:rPr>
        <w:t>אוניברסיטה</w:t>
      </w:r>
      <w:r w:rsidRPr="004F0DF6">
        <w:rPr>
          <w:rFonts w:asciiTheme="minorBidi" w:hAnsiTheme="minorBidi" w:cstheme="minorBidi"/>
          <w:b/>
          <w:bCs/>
          <w:rtl/>
        </w:rPr>
        <w:t xml:space="preserve"> מחייב אותך ובאחריותך לקוראו ולהכירו. בחינה עלולה להיפסל על כל חריגה מהנוהל.</w:t>
      </w:r>
    </w:p>
    <w:p w:rsidR="000C0971" w:rsidRPr="004F0DF6" w:rsidRDefault="000C0971" w:rsidP="00602F4F">
      <w:pPr>
        <w:spacing w:line="360" w:lineRule="auto"/>
        <w:ind w:left="-154" w:firstLine="154"/>
        <w:rPr>
          <w:rFonts w:asciiTheme="minorBidi" w:hAnsiTheme="minorBidi" w:cstheme="minorBidi"/>
          <w:i/>
          <w:iCs/>
          <w:sz w:val="24"/>
          <w:rtl/>
        </w:rPr>
      </w:pPr>
    </w:p>
    <w:p w:rsidR="000C0971" w:rsidRPr="004F0DF6" w:rsidRDefault="000C0971" w:rsidP="00602F4F">
      <w:pPr>
        <w:spacing w:line="360" w:lineRule="auto"/>
        <w:ind w:left="-154" w:firstLine="154"/>
        <w:rPr>
          <w:rFonts w:asciiTheme="minorBidi" w:hAnsiTheme="minorBidi" w:cstheme="minorBidi"/>
          <w:i/>
          <w:iCs/>
          <w:sz w:val="24"/>
          <w:rtl/>
        </w:rPr>
      </w:pPr>
    </w:p>
    <w:p w:rsidR="000C0971" w:rsidRPr="004F0DF6" w:rsidRDefault="000C0971" w:rsidP="00602F4F">
      <w:pPr>
        <w:spacing w:line="360" w:lineRule="auto"/>
        <w:ind w:left="2726" w:firstLine="874"/>
        <w:rPr>
          <w:rFonts w:asciiTheme="minorBidi" w:hAnsiTheme="minorBidi" w:cstheme="minorBidi"/>
          <w:b/>
          <w:bCs/>
          <w:i/>
          <w:iCs/>
          <w:sz w:val="24"/>
          <w:rtl/>
        </w:rPr>
      </w:pPr>
      <w:r w:rsidRPr="004F0DF6">
        <w:rPr>
          <w:rFonts w:asciiTheme="minorBidi" w:hAnsiTheme="minorBidi" w:cstheme="minorBidi"/>
          <w:b/>
          <w:bCs/>
          <w:i/>
          <w:iCs/>
          <w:sz w:val="24"/>
          <w:rtl/>
        </w:rPr>
        <w:t>בהצלחה רבה  !</w:t>
      </w:r>
    </w:p>
    <w:p w:rsidR="006909D0" w:rsidRPr="004F0DF6" w:rsidRDefault="0063623F" w:rsidP="00E139C0">
      <w:pPr>
        <w:spacing w:line="360" w:lineRule="auto"/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</w:pPr>
      <w:r w:rsidRPr="004F0DF6"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  <w:lastRenderedPageBreak/>
        <w:t xml:space="preserve">                                                                                                                                             </w:t>
      </w:r>
      <w:r w:rsidR="006909D0" w:rsidRPr="004F0DF6"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  <w:t>שאל</w:t>
      </w:r>
      <w:r w:rsidR="001631A7" w:rsidRPr="004F0DF6"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  <w:t>ה</w:t>
      </w:r>
      <w:r w:rsidR="006909D0" w:rsidRPr="004F0DF6"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  <w:t xml:space="preserve"> מספר </w:t>
      </w:r>
      <w:r w:rsidR="001631A7" w:rsidRPr="004F0DF6">
        <w:rPr>
          <w:rStyle w:val="PageNumber"/>
          <w:rFonts w:asciiTheme="minorBidi" w:hAnsiTheme="minorBidi" w:cstheme="minorBidi"/>
          <w:b/>
          <w:bCs/>
          <w:sz w:val="24"/>
          <w:u w:val="single"/>
          <w:rtl/>
        </w:rPr>
        <w:t>1</w:t>
      </w:r>
      <w:r w:rsidR="006909D0" w:rsidRPr="005F461A">
        <w:rPr>
          <w:rStyle w:val="PageNumber"/>
          <w:rFonts w:asciiTheme="minorBidi" w:hAnsiTheme="minorBidi" w:cstheme="minorBidi"/>
          <w:b/>
          <w:bCs/>
          <w:sz w:val="24"/>
          <w:rtl/>
        </w:rPr>
        <w:t xml:space="preserve"> (</w:t>
      </w:r>
      <w:r w:rsidR="00E139C0">
        <w:rPr>
          <w:rStyle w:val="PageNumber"/>
          <w:rFonts w:asciiTheme="minorBidi" w:hAnsiTheme="minorBidi" w:cstheme="minorBidi" w:hint="cs"/>
          <w:b/>
          <w:bCs/>
          <w:sz w:val="24"/>
          <w:rtl/>
        </w:rPr>
        <w:t>80</w:t>
      </w:r>
      <w:r w:rsidR="006909D0" w:rsidRPr="005F461A">
        <w:rPr>
          <w:rStyle w:val="PageNumber"/>
          <w:rFonts w:asciiTheme="minorBidi" w:hAnsiTheme="minorBidi" w:cstheme="minorBidi"/>
          <w:b/>
          <w:bCs/>
          <w:sz w:val="24"/>
          <w:rtl/>
        </w:rPr>
        <w:t xml:space="preserve"> נקודות)</w:t>
      </w:r>
    </w:p>
    <w:p w:rsidR="00E7508E" w:rsidRDefault="00E7508E" w:rsidP="00AD14D5">
      <w:pPr>
        <w:pStyle w:val="BodyText"/>
        <w:rPr>
          <w:rFonts w:ascii="Arial" w:hAnsi="Arial" w:cs="Arial"/>
          <w:sz w:val="24"/>
          <w:rtl/>
        </w:rPr>
      </w:pPr>
    </w:p>
    <w:p w:rsidR="00BA2605" w:rsidRPr="00BA2605" w:rsidRDefault="00BA2605" w:rsidP="00E37B52">
      <w:pPr>
        <w:pStyle w:val="BodyText"/>
        <w:rPr>
          <w:rFonts w:ascii="Arial" w:hAnsi="Arial" w:cs="Arial"/>
          <w:sz w:val="24"/>
          <w:rtl/>
        </w:rPr>
      </w:pPr>
      <w:r>
        <w:rPr>
          <w:rFonts w:ascii="Arial" w:hAnsi="Arial" w:cs="Arial"/>
          <w:sz w:val="24"/>
          <w:rtl/>
        </w:rPr>
        <w:t>להלן הדו</w:t>
      </w:r>
      <w:r w:rsidRPr="00BA2605">
        <w:rPr>
          <w:rFonts w:ascii="Arial" w:hAnsi="Arial" w:cs="Arial"/>
          <w:sz w:val="24"/>
          <w:rtl/>
        </w:rPr>
        <w:t xml:space="preserve">חות על המצב הכספי של </w:t>
      </w:r>
      <w:r>
        <w:rPr>
          <w:rFonts w:ascii="Arial" w:hAnsi="Arial" w:cs="Arial"/>
          <w:sz w:val="24"/>
          <w:rtl/>
        </w:rPr>
        <w:t xml:space="preserve">חברת </w:t>
      </w:r>
      <w:r w:rsidR="00E37B52">
        <w:rPr>
          <w:rFonts w:ascii="Arial" w:hAnsi="Arial" w:cs="Arial" w:hint="cs"/>
          <w:sz w:val="24"/>
          <w:rtl/>
        </w:rPr>
        <w:t xml:space="preserve">דון </w:t>
      </w:r>
      <w:proofErr w:type="spellStart"/>
      <w:r w:rsidR="00E37B52">
        <w:rPr>
          <w:rFonts w:ascii="Arial" w:hAnsi="Arial" w:cs="Arial" w:hint="cs"/>
          <w:sz w:val="24"/>
          <w:rtl/>
        </w:rPr>
        <w:t>דרייפר</w:t>
      </w:r>
      <w:proofErr w:type="spellEnd"/>
      <w:r w:rsidRPr="00BA2605">
        <w:rPr>
          <w:rFonts w:ascii="Arial" w:hAnsi="Arial" w:cs="Arial"/>
          <w:sz w:val="24"/>
          <w:rtl/>
        </w:rPr>
        <w:t xml:space="preserve"> בע"מ</w:t>
      </w:r>
      <w:r w:rsidR="00B42008">
        <w:rPr>
          <w:rFonts w:ascii="Arial" w:hAnsi="Arial" w:cs="Arial" w:hint="cs"/>
          <w:sz w:val="24"/>
          <w:rtl/>
        </w:rPr>
        <w:t xml:space="preserve"> (להלן </w:t>
      </w:r>
      <w:r w:rsidR="00B42008">
        <w:rPr>
          <w:rFonts w:ascii="Arial" w:hAnsi="Arial" w:cs="Arial"/>
          <w:sz w:val="24"/>
          <w:rtl/>
        </w:rPr>
        <w:t>–</w:t>
      </w:r>
      <w:r w:rsidR="00B42008">
        <w:rPr>
          <w:rFonts w:ascii="Arial" w:hAnsi="Arial" w:cs="Arial" w:hint="cs"/>
          <w:sz w:val="24"/>
          <w:rtl/>
        </w:rPr>
        <w:t xml:space="preserve"> חברת </w:t>
      </w:r>
      <w:r w:rsidR="00E37B52">
        <w:rPr>
          <w:rFonts w:ascii="Arial" w:hAnsi="Arial" w:cs="Arial" w:hint="cs"/>
          <w:sz w:val="24"/>
          <w:rtl/>
        </w:rPr>
        <w:t>דון</w:t>
      </w:r>
      <w:r w:rsidR="00B42008">
        <w:rPr>
          <w:rFonts w:ascii="Arial" w:hAnsi="Arial" w:cs="Arial" w:hint="cs"/>
          <w:sz w:val="24"/>
          <w:rtl/>
        </w:rPr>
        <w:t>)</w:t>
      </w:r>
      <w:r w:rsidRPr="00BA2605">
        <w:rPr>
          <w:rFonts w:ascii="Arial" w:hAnsi="Arial" w:cs="Arial"/>
          <w:sz w:val="24"/>
          <w:rtl/>
        </w:rPr>
        <w:t>:</w:t>
      </w:r>
    </w:p>
    <w:p w:rsidR="00BA2605" w:rsidRPr="00E7508E" w:rsidRDefault="00BA2605" w:rsidP="00602F4F">
      <w:pPr>
        <w:pStyle w:val="BodyText"/>
        <w:rPr>
          <w:rFonts w:ascii="Arial" w:hAnsi="Arial" w:cs="Arial"/>
          <w:sz w:val="16"/>
          <w:szCs w:val="16"/>
          <w:rtl/>
        </w:rPr>
      </w:pPr>
    </w:p>
    <w:tbl>
      <w:tblPr>
        <w:bidiVisual/>
        <w:tblW w:w="0" w:type="auto"/>
        <w:tblLook w:val="0000"/>
      </w:tblPr>
      <w:tblGrid>
        <w:gridCol w:w="3703"/>
        <w:gridCol w:w="1137"/>
        <w:gridCol w:w="1444"/>
        <w:gridCol w:w="1801"/>
      </w:tblGrid>
      <w:tr w:rsidR="00BA2605" w:rsidRPr="00BA2605" w:rsidTr="00DD57FB">
        <w:tc>
          <w:tcPr>
            <w:tcW w:w="3703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b/>
                <w:bCs/>
                <w:sz w:val="24"/>
                <w:u w:val="single"/>
              </w:rPr>
            </w:pPr>
          </w:p>
        </w:tc>
        <w:tc>
          <w:tcPr>
            <w:tcW w:w="1137" w:type="dxa"/>
          </w:tcPr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BA2605">
              <w:rPr>
                <w:rFonts w:ascii="Arial" w:hAnsi="Arial" w:cs="Arial"/>
                <w:b/>
                <w:bCs/>
                <w:sz w:val="24"/>
                <w:u w:val="single"/>
                <w:rtl/>
              </w:rPr>
              <w:t>ביאור</w:t>
            </w:r>
          </w:p>
        </w:tc>
        <w:tc>
          <w:tcPr>
            <w:tcW w:w="1344" w:type="dxa"/>
          </w:tcPr>
          <w:p w:rsidR="00BA2605" w:rsidRPr="00BA2605" w:rsidRDefault="00BA2605" w:rsidP="00332E35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  <w:rtl/>
              </w:rPr>
            </w:pPr>
            <w:r w:rsidRPr="00BA2605">
              <w:rPr>
                <w:rFonts w:ascii="Arial" w:hAnsi="Arial" w:cs="Arial"/>
                <w:b/>
                <w:bCs/>
                <w:sz w:val="24"/>
                <w:u w:val="single"/>
                <w:rtl/>
              </w:rPr>
              <w:t>31.12.1</w:t>
            </w:r>
            <w:r w:rsidR="00332E35">
              <w:rPr>
                <w:rFonts w:ascii="Arial" w:hAnsi="Arial" w:cs="Arial" w:hint="cs"/>
                <w:b/>
                <w:bCs/>
                <w:sz w:val="24"/>
                <w:u w:val="single"/>
                <w:rtl/>
              </w:rPr>
              <w:t>3</w:t>
            </w:r>
          </w:p>
        </w:tc>
        <w:tc>
          <w:tcPr>
            <w:tcW w:w="1801" w:type="dxa"/>
          </w:tcPr>
          <w:p w:rsidR="00BA2605" w:rsidRPr="00BA2605" w:rsidRDefault="00BA2605" w:rsidP="00332E35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u w:val="single"/>
              </w:rPr>
            </w:pPr>
            <w:r w:rsidRPr="00BA2605">
              <w:rPr>
                <w:rFonts w:ascii="Arial" w:hAnsi="Arial" w:cs="Arial"/>
                <w:b/>
                <w:bCs/>
                <w:sz w:val="24"/>
                <w:u w:val="single"/>
                <w:rtl/>
              </w:rPr>
              <w:t>31.12.</w:t>
            </w:r>
            <w:r w:rsidR="002203AF">
              <w:rPr>
                <w:rFonts w:ascii="Arial" w:hAnsi="Arial" w:cs="Arial" w:hint="cs"/>
                <w:b/>
                <w:bCs/>
                <w:sz w:val="24"/>
                <w:u w:val="single"/>
                <w:rtl/>
              </w:rPr>
              <w:t>1</w:t>
            </w:r>
            <w:r w:rsidR="00332E35">
              <w:rPr>
                <w:rFonts w:ascii="Arial" w:hAnsi="Arial" w:cs="Arial" w:hint="cs"/>
                <w:b/>
                <w:bCs/>
                <w:sz w:val="24"/>
                <w:u w:val="single"/>
                <w:rtl/>
              </w:rPr>
              <w:t>2</w:t>
            </w:r>
          </w:p>
        </w:tc>
      </w:tr>
      <w:tr w:rsidR="00BA2605" w:rsidRPr="00BA2605" w:rsidTr="008D7427">
        <w:tc>
          <w:tcPr>
            <w:tcW w:w="3703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מזומנים</w:t>
            </w:r>
          </w:p>
          <w:p w:rsidR="00BA2605" w:rsidRPr="00BA2605" w:rsidRDefault="007C6DE9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proofErr w:type="spellStart"/>
            <w:r>
              <w:rPr>
                <w:rFonts w:ascii="Arial" w:hAnsi="Arial" w:cs="Arial"/>
                <w:sz w:val="24"/>
                <w:rtl/>
              </w:rPr>
              <w:t>פ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קדונות</w:t>
            </w:r>
            <w:proofErr w:type="spellEnd"/>
            <w:r w:rsidR="00BA2605" w:rsidRPr="00BA2605">
              <w:rPr>
                <w:rFonts w:ascii="Arial" w:hAnsi="Arial" w:cs="Arial"/>
                <w:sz w:val="24"/>
                <w:rtl/>
              </w:rPr>
              <w:t xml:space="preserve"> 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לקוחות נטו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מלאי</w:t>
            </w:r>
          </w:p>
          <w:p w:rsidR="00BA2605" w:rsidRPr="00BA2605" w:rsidRDefault="00A964E8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נגזרים פיננסיים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 xml:space="preserve">השקעות בני"ע </w:t>
            </w:r>
            <w:r w:rsidR="00F12F35">
              <w:rPr>
                <w:rFonts w:ascii="Arial" w:hAnsi="Arial" w:cs="Arial" w:hint="cs"/>
                <w:sz w:val="24"/>
                <w:rtl/>
              </w:rPr>
              <w:t>זמינים למכירה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קרקע</w:t>
            </w:r>
            <w:r w:rsidR="00790179">
              <w:rPr>
                <w:rFonts w:ascii="Arial" w:hAnsi="Arial" w:cs="Arial" w:hint="cs"/>
                <w:sz w:val="24"/>
                <w:rtl/>
              </w:rPr>
              <w:t>ות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בניין נטו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מכונות נטו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</w:p>
          <w:p w:rsidR="00716B53" w:rsidRDefault="00716B53" w:rsidP="00602F4F">
            <w:pPr>
              <w:pStyle w:val="BodyText"/>
              <w:spacing w:line="360" w:lineRule="auto"/>
              <w:rPr>
                <w:rFonts w:ascii="Arial" w:hAnsi="Arial" w:cs="Arial" w:hint="cs"/>
                <w:sz w:val="24"/>
                <w:rtl/>
              </w:rPr>
            </w:pP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בנק משיכת יתר</w:t>
            </w:r>
          </w:p>
          <w:p w:rsidR="00D576B0" w:rsidRDefault="00DD57FB" w:rsidP="00DD57FB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 xml:space="preserve">חלויות שוטפות </w:t>
            </w:r>
            <w:r>
              <w:rPr>
                <w:rFonts w:ascii="Arial" w:hAnsi="Arial" w:cs="Arial"/>
                <w:sz w:val="24"/>
                <w:rtl/>
              </w:rPr>
              <w:t xml:space="preserve"> על הלוואות</w:t>
            </w:r>
            <w:r>
              <w:rPr>
                <w:rFonts w:ascii="Arial" w:hAnsi="Arial" w:cs="Arial" w:hint="cs"/>
                <w:sz w:val="24"/>
                <w:rtl/>
              </w:rPr>
              <w:t xml:space="preserve"> </w:t>
            </w:r>
            <w:r>
              <w:rPr>
                <w:rFonts w:ascii="Arial" w:hAnsi="Arial" w:cs="Arial"/>
                <w:sz w:val="24"/>
                <w:rtl/>
              </w:rPr>
              <w:t>שנ</w:t>
            </w:r>
            <w:r>
              <w:rPr>
                <w:rFonts w:ascii="Arial" w:hAnsi="Arial" w:cs="Arial" w:hint="cs"/>
                <w:sz w:val="24"/>
                <w:rtl/>
              </w:rPr>
              <w:t>תקבלו</w:t>
            </w:r>
            <w:r w:rsidR="00D576B0">
              <w:rPr>
                <w:rFonts w:ascii="Arial" w:hAnsi="Arial" w:cs="Arial" w:hint="cs"/>
                <w:sz w:val="24"/>
                <w:rtl/>
              </w:rPr>
              <w:t xml:space="preserve"> </w:t>
            </w:r>
          </w:p>
          <w:p w:rsidR="00DD57FB" w:rsidRDefault="00D576B0" w:rsidP="00DD57FB">
            <w:pPr>
              <w:pStyle w:val="BodyText"/>
              <w:spacing w:line="360" w:lineRule="auto"/>
              <w:jc w:val="left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 xml:space="preserve">   כולל ריבית לשלם</w:t>
            </w:r>
          </w:p>
          <w:p w:rsidR="00BA2605" w:rsidRPr="00BA2605" w:rsidRDefault="00DD57FB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 xml:space="preserve"> 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ספקים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זכאים</w:t>
            </w:r>
          </w:p>
          <w:p w:rsidR="00BA2605" w:rsidRPr="00BA2605" w:rsidRDefault="00BA2605" w:rsidP="00D576B0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 xml:space="preserve">הלוואות </w:t>
            </w:r>
            <w:proofErr w:type="spellStart"/>
            <w:r w:rsidRPr="00BA2605">
              <w:rPr>
                <w:rFonts w:ascii="Arial" w:hAnsi="Arial" w:cs="Arial"/>
                <w:sz w:val="24"/>
                <w:rtl/>
              </w:rPr>
              <w:t>לז"א</w:t>
            </w:r>
            <w:proofErr w:type="spellEnd"/>
          </w:p>
          <w:p w:rsidR="00BA2605" w:rsidRPr="00BA2605" w:rsidRDefault="006670C6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/>
                <w:sz w:val="24"/>
                <w:rtl/>
              </w:rPr>
              <w:t>מ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סים לשלם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התחייבות מס</w:t>
            </w:r>
            <w:r w:rsidR="006670C6">
              <w:rPr>
                <w:rFonts w:ascii="Arial" w:hAnsi="Arial" w:cs="Arial" w:hint="cs"/>
                <w:sz w:val="24"/>
                <w:rtl/>
              </w:rPr>
              <w:t>ים</w:t>
            </w:r>
            <w:r w:rsidR="006670C6">
              <w:rPr>
                <w:rFonts w:ascii="Arial" w:hAnsi="Arial" w:cs="Arial"/>
                <w:sz w:val="24"/>
                <w:rtl/>
              </w:rPr>
              <w:t xml:space="preserve"> נדח</w:t>
            </w:r>
            <w:r w:rsidR="006670C6">
              <w:rPr>
                <w:rFonts w:ascii="Arial" w:hAnsi="Arial" w:cs="Arial" w:hint="cs"/>
                <w:sz w:val="24"/>
                <w:rtl/>
              </w:rPr>
              <w:t>ים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אג"ח נטו</w:t>
            </w:r>
          </w:p>
          <w:p w:rsid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הון מניות</w:t>
            </w:r>
            <w:r w:rsidR="00034B00">
              <w:rPr>
                <w:rFonts w:ascii="Arial" w:hAnsi="Arial" w:cs="Arial" w:hint="cs"/>
                <w:sz w:val="24"/>
                <w:rtl/>
              </w:rPr>
              <w:t xml:space="preserve"> רגילות</w:t>
            </w:r>
          </w:p>
          <w:p w:rsidR="00034B00" w:rsidRDefault="00034B00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הון מניות בכורה</w:t>
            </w:r>
          </w:p>
          <w:p w:rsidR="005446B6" w:rsidRDefault="005446B6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קרן הון ני"ע זמינים</w:t>
            </w:r>
          </w:p>
          <w:p w:rsidR="00AD14D5" w:rsidRPr="00BA2605" w:rsidRDefault="00AD14D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קרן שערוך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עודפים</w:t>
            </w:r>
          </w:p>
        </w:tc>
        <w:tc>
          <w:tcPr>
            <w:tcW w:w="1137" w:type="dxa"/>
          </w:tcPr>
          <w:p w:rsidR="00BA2605" w:rsidRPr="00BA2605" w:rsidRDefault="002F738A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(1)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2F738A">
              <w:rPr>
                <w:rFonts w:ascii="Arial" w:hAnsi="Arial" w:cs="Arial" w:hint="cs"/>
                <w:sz w:val="24"/>
                <w:rtl/>
              </w:rPr>
              <w:t>2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2F738A">
              <w:rPr>
                <w:rFonts w:ascii="Arial" w:hAnsi="Arial" w:cs="Arial" w:hint="cs"/>
                <w:sz w:val="24"/>
                <w:rtl/>
              </w:rPr>
              <w:t>3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2F738A">
              <w:rPr>
                <w:rFonts w:ascii="Arial" w:hAnsi="Arial" w:cs="Arial" w:hint="cs"/>
                <w:sz w:val="24"/>
                <w:rtl/>
              </w:rPr>
              <w:t>4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6161CD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2F738A">
              <w:rPr>
                <w:rFonts w:ascii="Arial" w:hAnsi="Arial" w:cs="Arial" w:hint="cs"/>
                <w:sz w:val="24"/>
                <w:rtl/>
              </w:rPr>
              <w:t>5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5F35CC">
              <w:rPr>
                <w:rFonts w:ascii="Arial" w:hAnsi="Arial" w:cs="Arial" w:hint="cs"/>
                <w:sz w:val="24"/>
                <w:rtl/>
              </w:rPr>
              <w:t>6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5F35CC">
              <w:rPr>
                <w:rFonts w:ascii="Arial" w:hAnsi="Arial" w:cs="Arial" w:hint="cs"/>
                <w:sz w:val="24"/>
                <w:rtl/>
              </w:rPr>
              <w:t>7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5F35CC">
              <w:rPr>
                <w:rFonts w:ascii="Arial" w:hAnsi="Arial" w:cs="Arial" w:hint="cs"/>
                <w:sz w:val="24"/>
                <w:rtl/>
              </w:rPr>
              <w:t>8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A03D39" w:rsidRDefault="00A03D39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4C3A5F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1C1DFE">
              <w:rPr>
                <w:rFonts w:ascii="Arial" w:hAnsi="Arial" w:cs="Arial" w:hint="cs"/>
                <w:sz w:val="24"/>
                <w:rtl/>
              </w:rPr>
              <w:t>9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DD57FB" w:rsidRPr="00BA2605" w:rsidRDefault="00DD57FB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0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DE57A9" w:rsidRDefault="00DE57A9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A260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</w:t>
            </w:r>
            <w:r w:rsidR="002F738A">
              <w:rPr>
                <w:rFonts w:ascii="Arial" w:hAnsi="Arial" w:cs="Arial" w:hint="cs"/>
                <w:sz w:val="24"/>
                <w:rtl/>
              </w:rPr>
              <w:t>1</w:t>
            </w:r>
            <w:r w:rsidR="001C1DFE">
              <w:rPr>
                <w:rFonts w:ascii="Arial" w:hAnsi="Arial" w:cs="Arial" w:hint="cs"/>
                <w:sz w:val="24"/>
                <w:rtl/>
              </w:rPr>
              <w:t>1</w:t>
            </w:r>
            <w:r w:rsidRPr="00BA2605">
              <w:rPr>
                <w:rFonts w:ascii="Arial" w:hAnsi="Arial" w:cs="Arial"/>
                <w:sz w:val="24"/>
                <w:rtl/>
              </w:rPr>
              <w:t>),(1</w:t>
            </w:r>
            <w:r w:rsidR="001C1DFE">
              <w:rPr>
                <w:rFonts w:ascii="Arial" w:hAnsi="Arial" w:cs="Arial" w:hint="cs"/>
                <w:sz w:val="24"/>
                <w:rtl/>
              </w:rPr>
              <w:t>6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0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2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A260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3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BA2605" w:rsidRDefault="00BA260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4</w:t>
            </w:r>
            <w:r w:rsidRPr="00BA2605">
              <w:rPr>
                <w:rFonts w:ascii="Arial" w:hAnsi="Arial" w:cs="Arial"/>
                <w:sz w:val="24"/>
                <w:rtl/>
              </w:rPr>
              <w:t>)</w:t>
            </w:r>
          </w:p>
          <w:p w:rsidR="00887859" w:rsidRDefault="00A167FA" w:rsidP="00DE57A9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(1</w:t>
            </w:r>
            <w:r w:rsidR="001C1DFE">
              <w:rPr>
                <w:rFonts w:ascii="Arial" w:hAnsi="Arial" w:cs="Arial" w:hint="cs"/>
                <w:sz w:val="24"/>
                <w:rtl/>
              </w:rPr>
              <w:t>5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5446B6" w:rsidRDefault="005446B6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(5)</w:t>
            </w:r>
          </w:p>
          <w:p w:rsidR="00887859" w:rsidRPr="00BA2605" w:rsidRDefault="00887859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cs"/>
                <w:sz w:val="24"/>
                <w:rtl/>
              </w:rPr>
              <w:t>(6)</w:t>
            </w:r>
          </w:p>
        </w:tc>
        <w:tc>
          <w:tcPr>
            <w:tcW w:w="1344" w:type="dxa"/>
            <w:vAlign w:val="center"/>
          </w:tcPr>
          <w:p w:rsidR="00BA2605" w:rsidRPr="00BA2605" w:rsidRDefault="00A964E8" w:rsidP="001F188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8</w:t>
            </w:r>
            <w:r w:rsidR="001F1884">
              <w:rPr>
                <w:rFonts w:ascii="Arial" w:hAnsi="Arial" w:cs="Arial" w:hint="cs"/>
                <w:sz w:val="24"/>
                <w:rtl/>
              </w:rPr>
              <w:t>8</w:t>
            </w:r>
            <w:r>
              <w:rPr>
                <w:rFonts w:ascii="Arial" w:hAnsi="Arial" w:cs="Arial" w:hint="cs"/>
                <w:sz w:val="24"/>
                <w:rtl/>
              </w:rPr>
              <w:t>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A964E8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327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BA2605" w:rsidRPr="00BA2605" w:rsidRDefault="00A964E8" w:rsidP="001F188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</w:t>
            </w:r>
            <w:r w:rsidR="001F1884">
              <w:rPr>
                <w:rFonts w:ascii="Arial" w:hAnsi="Arial" w:cs="Arial" w:hint="cs"/>
                <w:sz w:val="24"/>
                <w:rtl/>
              </w:rPr>
              <w:t>3</w:t>
            </w:r>
            <w:r>
              <w:rPr>
                <w:rFonts w:ascii="Arial" w:hAnsi="Arial" w:cs="Arial" w:hint="cs"/>
                <w:sz w:val="24"/>
                <w:rtl/>
              </w:rPr>
              <w:t>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BA2605" w:rsidRPr="00BA2605" w:rsidRDefault="00A964E8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165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A964E8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30,000</w:t>
            </w:r>
          </w:p>
          <w:p w:rsidR="00BA2605" w:rsidRPr="00BA2605" w:rsidRDefault="00A964E8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422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A964E8" w:rsidRDefault="00A964E8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964E8">
              <w:rPr>
                <w:rFonts w:ascii="Arial" w:hAnsi="Arial" w:cs="Arial" w:hint="cs"/>
                <w:sz w:val="24"/>
                <w:rtl/>
              </w:rPr>
              <w:t>127,000</w:t>
            </w:r>
          </w:p>
          <w:p w:rsidR="00BA2605" w:rsidRPr="00BA2605" w:rsidRDefault="00A964E8" w:rsidP="001F188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</w:t>
            </w:r>
            <w:r w:rsidR="001F1884">
              <w:rPr>
                <w:rFonts w:ascii="Arial" w:hAnsi="Arial" w:cs="Arial" w:hint="cs"/>
                <w:sz w:val="24"/>
                <w:rtl/>
              </w:rPr>
              <w:t>49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1C1DFE" w:rsidRDefault="001F1884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u w:val="double"/>
                <w:rtl/>
              </w:rPr>
            </w:pPr>
            <w:r w:rsidRPr="001C1DFE">
              <w:rPr>
                <w:rFonts w:ascii="Arial" w:hAnsi="Arial" w:cs="Arial" w:hint="cs"/>
                <w:sz w:val="24"/>
                <w:u w:val="double"/>
                <w:rtl/>
              </w:rPr>
              <w:t>9</w:t>
            </w:r>
            <w:r w:rsidR="001C1DFE" w:rsidRPr="001C1DFE">
              <w:rPr>
                <w:rFonts w:ascii="Arial" w:hAnsi="Arial" w:cs="Arial" w:hint="cs"/>
                <w:sz w:val="24"/>
                <w:u w:val="double"/>
                <w:rtl/>
              </w:rPr>
              <w:t>77</w:t>
            </w:r>
            <w:r w:rsidR="00BA2605" w:rsidRPr="001C1DFE">
              <w:rPr>
                <w:rFonts w:ascii="Arial" w:hAnsi="Arial" w:cs="Arial"/>
                <w:sz w:val="24"/>
                <w:u w:val="double"/>
                <w:rtl/>
              </w:rPr>
              <w:t>,000</w:t>
            </w:r>
          </w:p>
          <w:p w:rsidR="00BA2605" w:rsidRPr="00BA2605" w:rsidRDefault="00A10ADE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3,421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3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A03D39" w:rsidRDefault="00A03D39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A9384B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(128,000)</w:t>
            </w:r>
          </w:p>
          <w:p w:rsidR="00DD57FB" w:rsidRDefault="001F4BA1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?</w:t>
            </w:r>
          </w:p>
          <w:p w:rsidR="00D576B0" w:rsidRDefault="00D576B0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DD57FB" w:rsidRPr="00BA2605" w:rsidRDefault="00A9384B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(72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5,</w:t>
            </w:r>
            <w:r>
              <w:rPr>
                <w:rFonts w:ascii="Arial" w:hAnsi="Arial" w:cs="Arial" w:hint="cs"/>
                <w:sz w:val="24"/>
                <w:rtl/>
              </w:rPr>
              <w:t>5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DD57FB" w:rsidRPr="00BA2605" w:rsidRDefault="00A9384B" w:rsidP="00794C4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794C44">
              <w:rPr>
                <w:rFonts w:ascii="Arial" w:hAnsi="Arial" w:cs="Arial" w:hint="cs"/>
                <w:sz w:val="24"/>
                <w:rtl/>
              </w:rPr>
              <w:t>5</w:t>
            </w:r>
            <w:r>
              <w:rPr>
                <w:rFonts w:ascii="Arial" w:hAnsi="Arial" w:cs="Arial" w:hint="cs"/>
                <w:sz w:val="24"/>
                <w:rtl/>
              </w:rPr>
              <w:t>3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1F4BA1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?</w:t>
            </w:r>
          </w:p>
          <w:p w:rsidR="00BA2605" w:rsidRPr="00BA2605" w:rsidRDefault="00A9384B" w:rsidP="00794C4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794C44">
              <w:rPr>
                <w:rFonts w:ascii="Arial" w:hAnsi="Arial" w:cs="Arial" w:hint="cs"/>
                <w:sz w:val="24"/>
                <w:rtl/>
              </w:rPr>
              <w:t>1</w:t>
            </w:r>
            <w:r>
              <w:rPr>
                <w:rFonts w:ascii="Arial" w:hAnsi="Arial" w:cs="Arial" w:hint="cs"/>
                <w:sz w:val="24"/>
                <w:rtl/>
              </w:rPr>
              <w:t>32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3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A9384B" w:rsidP="005C49D0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2</w:t>
            </w:r>
            <w:r>
              <w:rPr>
                <w:rFonts w:ascii="Arial" w:hAnsi="Arial" w:cs="Arial" w:hint="cs"/>
                <w:sz w:val="24"/>
                <w:rtl/>
              </w:rPr>
              <w:t>1</w:t>
            </w:r>
            <w:r w:rsidR="005C49D0">
              <w:rPr>
                <w:rFonts w:ascii="Arial" w:hAnsi="Arial" w:cs="Arial" w:hint="cs"/>
                <w:sz w:val="24"/>
                <w:rtl/>
              </w:rPr>
              <w:t>3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D05C3F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?</w:t>
            </w:r>
          </w:p>
          <w:p w:rsidR="00BA2605" w:rsidRPr="00BA2605" w:rsidRDefault="00A9384B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100,000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034B00" w:rsidRDefault="00034B00" w:rsidP="005C49D0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(50,000)</w:t>
            </w:r>
          </w:p>
          <w:p w:rsidR="005446B6" w:rsidRDefault="00A9384B" w:rsidP="005C49D0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794C44">
              <w:rPr>
                <w:rFonts w:ascii="Arial" w:hAnsi="Arial" w:cs="Arial" w:hint="cs"/>
                <w:sz w:val="24"/>
                <w:rtl/>
              </w:rPr>
              <w:t>3</w:t>
            </w:r>
            <w:r w:rsidR="005C49D0">
              <w:rPr>
                <w:rFonts w:ascii="Arial" w:hAnsi="Arial" w:cs="Arial" w:hint="cs"/>
                <w:sz w:val="24"/>
                <w:rtl/>
              </w:rPr>
              <w:t>8</w:t>
            </w:r>
            <w:r w:rsidR="00E27B44">
              <w:rPr>
                <w:rFonts w:ascii="Arial" w:hAnsi="Arial" w:cs="Arial" w:hint="cs"/>
                <w:sz w:val="24"/>
                <w:rtl/>
              </w:rPr>
              <w:t>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AD14D5" w:rsidRPr="005446B6" w:rsidRDefault="00E27B44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(22,000)</w:t>
            </w:r>
          </w:p>
          <w:p w:rsidR="00BA2605" w:rsidRPr="00BA2605" w:rsidRDefault="009A740D" w:rsidP="00034B00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u w:val="double"/>
                <w:rtl/>
              </w:rPr>
            </w:pPr>
            <w:r>
              <w:rPr>
                <w:rFonts w:ascii="Arial" w:hAnsi="Arial" w:cs="Arial" w:hint="cs"/>
                <w:sz w:val="24"/>
                <w:u w:val="double"/>
                <w:rtl/>
              </w:rPr>
              <w:t>?</w:t>
            </w:r>
          </w:p>
          <w:p w:rsidR="00BA2605" w:rsidRPr="00BA2605" w:rsidRDefault="009B2DC7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4C3A5F">
              <w:rPr>
                <w:rFonts w:ascii="Arial" w:hAnsi="Arial" w:cs="Arial" w:hint="cs"/>
                <w:sz w:val="24"/>
                <w:rtl/>
              </w:rPr>
              <w:t>3,421</w:t>
            </w:r>
            <w:r w:rsidR="004C3A5F" w:rsidRPr="00BA2605">
              <w:rPr>
                <w:rFonts w:ascii="Arial" w:hAnsi="Arial" w:cs="Arial"/>
                <w:sz w:val="24"/>
                <w:rtl/>
              </w:rPr>
              <w:t>,</w:t>
            </w:r>
            <w:r w:rsidR="004C3A5F">
              <w:rPr>
                <w:rFonts w:ascii="Arial" w:hAnsi="Arial" w:cs="Arial" w:hint="cs"/>
                <w:sz w:val="24"/>
                <w:rtl/>
              </w:rPr>
              <w:t>3</w:t>
            </w:r>
            <w:r w:rsidR="004C3A5F" w:rsidRPr="00BA2605">
              <w:rPr>
                <w:rFonts w:ascii="Arial" w:hAnsi="Arial" w:cs="Arial"/>
                <w:sz w:val="24"/>
                <w:rtl/>
              </w:rPr>
              <w:t>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</w:tc>
        <w:tc>
          <w:tcPr>
            <w:tcW w:w="1801" w:type="dxa"/>
            <w:vAlign w:val="center"/>
          </w:tcPr>
          <w:p w:rsidR="00BA2605" w:rsidRPr="00BA2605" w:rsidRDefault="0080557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433,500</w:t>
            </w:r>
          </w:p>
          <w:p w:rsidR="00BA2605" w:rsidRPr="00BA2605" w:rsidRDefault="00805575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200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805575" w:rsidP="00683619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</w:t>
            </w:r>
            <w:r w:rsidR="00683619">
              <w:rPr>
                <w:rFonts w:ascii="Arial" w:hAnsi="Arial" w:cs="Arial" w:hint="cs"/>
                <w:sz w:val="24"/>
                <w:rtl/>
              </w:rPr>
              <w:t>5</w:t>
            </w:r>
            <w:r>
              <w:rPr>
                <w:rFonts w:ascii="Arial" w:hAnsi="Arial" w:cs="Arial" w:hint="cs"/>
                <w:sz w:val="24"/>
                <w:rtl/>
              </w:rPr>
              <w:t>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BA2605" w:rsidRPr="00BA2605" w:rsidRDefault="00805575" w:rsidP="00683619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</w:t>
            </w:r>
            <w:r w:rsidR="00683619">
              <w:rPr>
                <w:rFonts w:ascii="Arial" w:hAnsi="Arial" w:cs="Arial" w:hint="cs"/>
                <w:sz w:val="24"/>
                <w:rtl/>
              </w:rPr>
              <w:t>26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5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1</w:t>
            </w:r>
            <w:r w:rsidR="00805575">
              <w:rPr>
                <w:rFonts w:ascii="Arial" w:hAnsi="Arial" w:cs="Arial" w:hint="cs"/>
                <w:sz w:val="24"/>
                <w:rtl/>
              </w:rPr>
              <w:t>3</w:t>
            </w:r>
            <w:r w:rsidRPr="00BA2605">
              <w:rPr>
                <w:rFonts w:ascii="Arial" w:hAnsi="Arial" w:cs="Arial"/>
                <w:sz w:val="24"/>
                <w:rtl/>
              </w:rPr>
              <w:t>,</w:t>
            </w:r>
            <w:r w:rsidR="00805575">
              <w:rPr>
                <w:rFonts w:ascii="Arial" w:hAnsi="Arial" w:cs="Arial" w:hint="cs"/>
                <w:sz w:val="24"/>
                <w:rtl/>
              </w:rPr>
              <w:t>3</w:t>
            </w:r>
            <w:r w:rsidRPr="00BA2605">
              <w:rPr>
                <w:rFonts w:ascii="Arial" w:hAnsi="Arial" w:cs="Arial"/>
                <w:sz w:val="24"/>
                <w:rtl/>
              </w:rPr>
              <w:t>00</w:t>
            </w:r>
          </w:p>
          <w:p w:rsidR="00BA2605" w:rsidRPr="00BA2605" w:rsidRDefault="00805575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300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BA2605" w:rsidP="0080557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1</w:t>
            </w:r>
            <w:r w:rsidR="00805575">
              <w:rPr>
                <w:rFonts w:ascii="Arial" w:hAnsi="Arial" w:cs="Arial" w:hint="cs"/>
                <w:sz w:val="24"/>
                <w:rtl/>
              </w:rPr>
              <w:t>87</w:t>
            </w:r>
            <w:r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805575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326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1C1DFE" w:rsidRDefault="00805575" w:rsidP="001C1DFE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u w:val="double"/>
                <w:rtl/>
              </w:rPr>
            </w:pPr>
            <w:r w:rsidRPr="001C1DFE">
              <w:rPr>
                <w:rFonts w:ascii="Arial" w:hAnsi="Arial" w:cs="Arial" w:hint="cs"/>
                <w:sz w:val="24"/>
                <w:u w:val="double"/>
                <w:rtl/>
              </w:rPr>
              <w:t>9</w:t>
            </w:r>
            <w:r w:rsidR="001C1DFE" w:rsidRPr="001C1DFE">
              <w:rPr>
                <w:rFonts w:ascii="Arial" w:hAnsi="Arial" w:cs="Arial" w:hint="cs"/>
                <w:sz w:val="24"/>
                <w:u w:val="double"/>
                <w:rtl/>
              </w:rPr>
              <w:t>56</w:t>
            </w:r>
            <w:r w:rsidR="00BA2605" w:rsidRPr="001C1DFE">
              <w:rPr>
                <w:rFonts w:ascii="Arial" w:hAnsi="Arial" w:cs="Arial"/>
                <w:sz w:val="24"/>
                <w:u w:val="double"/>
                <w:rtl/>
              </w:rPr>
              <w:t>,</w:t>
            </w:r>
            <w:r w:rsidR="001C1DFE" w:rsidRPr="001C1DFE">
              <w:rPr>
                <w:rFonts w:ascii="Arial" w:hAnsi="Arial" w:cs="Arial" w:hint="cs"/>
                <w:sz w:val="24"/>
                <w:u w:val="double"/>
                <w:rtl/>
              </w:rPr>
              <w:t>0</w:t>
            </w:r>
            <w:r w:rsidR="00BA2605" w:rsidRPr="001C1DFE">
              <w:rPr>
                <w:rFonts w:ascii="Arial" w:hAnsi="Arial" w:cs="Arial"/>
                <w:sz w:val="24"/>
                <w:u w:val="double"/>
                <w:rtl/>
              </w:rPr>
              <w:t>00</w:t>
            </w:r>
          </w:p>
          <w:p w:rsidR="00BA2605" w:rsidRPr="00BA2605" w:rsidRDefault="00805575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3,000,000</w:t>
            </w:r>
          </w:p>
          <w:p w:rsidR="00A03D39" w:rsidRDefault="00A03D39" w:rsidP="00794C4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794C44" w:rsidP="00794C44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(77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DD57FB" w:rsidRDefault="001F4BA1" w:rsidP="00BC0BA5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?</w:t>
            </w:r>
          </w:p>
          <w:p w:rsidR="00D576B0" w:rsidRDefault="00D576B0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794C44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6</w:t>
            </w:r>
            <w:r>
              <w:rPr>
                <w:rFonts w:ascii="Arial" w:hAnsi="Arial" w:cs="Arial" w:hint="cs"/>
                <w:sz w:val="24"/>
                <w:rtl/>
              </w:rPr>
              <w:t>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794C44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C85F67">
              <w:rPr>
                <w:rFonts w:ascii="Arial" w:hAnsi="Arial" w:cs="Arial" w:hint="cs"/>
                <w:sz w:val="24"/>
                <w:rtl/>
              </w:rPr>
              <w:t>8</w:t>
            </w:r>
            <w:r>
              <w:rPr>
                <w:rFonts w:ascii="Arial" w:hAnsi="Arial" w:cs="Arial" w:hint="cs"/>
                <w:sz w:val="24"/>
                <w:rtl/>
              </w:rPr>
              <w:t>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BC0BA5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-</w:t>
            </w:r>
          </w:p>
          <w:p w:rsidR="00BA2605" w:rsidRPr="00BA2605" w:rsidRDefault="00794C44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C85F67">
              <w:rPr>
                <w:rFonts w:ascii="Arial" w:hAnsi="Arial" w:cs="Arial" w:hint="cs"/>
                <w:sz w:val="24"/>
                <w:rtl/>
              </w:rPr>
              <w:t>82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</w:t>
            </w:r>
            <w:r w:rsidR="003B61FD">
              <w:rPr>
                <w:rFonts w:ascii="Arial" w:hAnsi="Arial" w:cs="Arial" w:hint="cs"/>
                <w:sz w:val="24"/>
                <w:rtl/>
              </w:rPr>
              <w:t>5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794C44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1</w:t>
            </w:r>
            <w:r w:rsidR="00C85F67">
              <w:rPr>
                <w:rFonts w:ascii="Arial" w:hAnsi="Arial" w:cs="Arial" w:hint="cs"/>
                <w:sz w:val="24"/>
                <w:rtl/>
              </w:rPr>
              <w:t>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5,000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BA2605" w:rsidRPr="00BA2605" w:rsidRDefault="00D05C3F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?</w:t>
            </w:r>
          </w:p>
          <w:p w:rsidR="00BA2605" w:rsidRPr="00BA2605" w:rsidRDefault="00794C44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(7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  <w:p w:rsidR="00034B00" w:rsidRDefault="00034B00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-</w:t>
            </w:r>
          </w:p>
          <w:p w:rsidR="005446B6" w:rsidRDefault="00794C44" w:rsidP="00C85F6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(23,000)</w:t>
            </w:r>
          </w:p>
          <w:p w:rsidR="00AD14D5" w:rsidRPr="005446B6" w:rsidRDefault="00794C44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(10,000)</w:t>
            </w:r>
          </w:p>
          <w:p w:rsidR="00BA2605" w:rsidRPr="00BA2605" w:rsidRDefault="009A740D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  <w:u w:val="double"/>
                <w:rtl/>
              </w:rPr>
            </w:pPr>
            <w:r>
              <w:rPr>
                <w:rFonts w:ascii="Arial" w:hAnsi="Arial" w:cs="Arial" w:hint="cs"/>
                <w:sz w:val="24"/>
                <w:u w:val="double"/>
                <w:rtl/>
              </w:rPr>
              <w:t>?</w:t>
            </w:r>
          </w:p>
          <w:p w:rsidR="00BA2605" w:rsidRPr="00BA2605" w:rsidRDefault="009B2DC7" w:rsidP="00CB6327">
            <w:pPr>
              <w:pStyle w:val="BodyText"/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cs"/>
                <w:sz w:val="24"/>
                <w:rtl/>
              </w:rPr>
              <w:t>(</w:t>
            </w:r>
            <w:r w:rsidR="00AA4ECB">
              <w:rPr>
                <w:rFonts w:ascii="Arial" w:hAnsi="Arial" w:cs="Arial" w:hint="cs"/>
                <w:sz w:val="24"/>
                <w:rtl/>
              </w:rPr>
              <w:t>3,000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  <w:r>
              <w:rPr>
                <w:rFonts w:ascii="Arial" w:hAnsi="Arial" w:cs="Arial" w:hint="cs"/>
                <w:sz w:val="24"/>
                <w:rtl/>
              </w:rPr>
              <w:t>)</w:t>
            </w:r>
          </w:p>
        </w:tc>
      </w:tr>
    </w:tbl>
    <w:p w:rsidR="00334ED4" w:rsidRDefault="00334ED4" w:rsidP="00602F4F">
      <w:pPr>
        <w:pStyle w:val="BodyText"/>
        <w:rPr>
          <w:rFonts w:ascii="Arial" w:hAnsi="Arial" w:cs="Arial"/>
          <w:sz w:val="24"/>
          <w:u w:val="single"/>
          <w:rtl/>
        </w:rPr>
      </w:pPr>
    </w:p>
    <w:p w:rsidR="00334ED4" w:rsidRDefault="00334ED4" w:rsidP="00602F4F">
      <w:pPr>
        <w:pStyle w:val="BodyText"/>
        <w:rPr>
          <w:rFonts w:ascii="Arial" w:hAnsi="Arial" w:cs="Arial"/>
          <w:sz w:val="24"/>
          <w:u w:val="single"/>
          <w:rtl/>
        </w:rPr>
      </w:pPr>
    </w:p>
    <w:p w:rsidR="00BA2605" w:rsidRPr="00BA2605" w:rsidRDefault="00BA2605" w:rsidP="00602F4F">
      <w:pPr>
        <w:pStyle w:val="BodyText"/>
        <w:rPr>
          <w:rFonts w:ascii="Arial" w:hAnsi="Arial" w:cs="Arial"/>
          <w:sz w:val="24"/>
          <w:u w:val="single"/>
          <w:rtl/>
        </w:rPr>
      </w:pPr>
      <w:r w:rsidRPr="00BA2605">
        <w:rPr>
          <w:rFonts w:ascii="Arial" w:hAnsi="Arial" w:cs="Arial"/>
          <w:sz w:val="24"/>
          <w:u w:val="single"/>
          <w:rtl/>
        </w:rPr>
        <w:t>נתונים נוספים:</w:t>
      </w:r>
    </w:p>
    <w:p w:rsidR="00BA2605" w:rsidRPr="00BA2605" w:rsidRDefault="00BA2605" w:rsidP="00602F4F">
      <w:pPr>
        <w:pStyle w:val="BodyText"/>
        <w:rPr>
          <w:rFonts w:ascii="Arial" w:hAnsi="Arial" w:cs="Arial"/>
          <w:sz w:val="24"/>
          <w:u w:val="single"/>
          <w:rtl/>
        </w:rPr>
      </w:pPr>
    </w:p>
    <w:p w:rsidR="002F738A" w:rsidRDefault="002B1699" w:rsidP="00FC3C5D">
      <w:pPr>
        <w:pStyle w:val="BodyText"/>
        <w:numPr>
          <w:ilvl w:val="0"/>
          <w:numId w:val="2"/>
        </w:numPr>
        <w:spacing w:line="360" w:lineRule="auto"/>
        <w:ind w:left="335" w:right="720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מזומנים</w:t>
      </w:r>
    </w:p>
    <w:p w:rsidR="00394DEF" w:rsidRDefault="00740789" w:rsidP="00394DEF">
      <w:pPr>
        <w:pStyle w:val="BodyText"/>
        <w:spacing w:line="360" w:lineRule="auto"/>
        <w:ind w:right="720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יתרת המזומנים</w:t>
      </w:r>
      <w:r w:rsidR="00962FB2">
        <w:rPr>
          <w:rFonts w:ascii="Arial" w:hAnsi="Arial" w:cs="Arial" w:hint="cs"/>
          <w:sz w:val="24"/>
          <w:rtl/>
        </w:rPr>
        <w:t xml:space="preserve"> ליום 31.12.1</w:t>
      </w:r>
      <w:r w:rsidR="00394DEF">
        <w:rPr>
          <w:rFonts w:ascii="Arial" w:hAnsi="Arial" w:cs="Arial" w:hint="cs"/>
          <w:sz w:val="24"/>
          <w:rtl/>
        </w:rPr>
        <w:t>3</w:t>
      </w:r>
      <w:r w:rsidR="001F3A58">
        <w:rPr>
          <w:rFonts w:ascii="Arial" w:hAnsi="Arial" w:cs="Arial" w:hint="cs"/>
          <w:sz w:val="24"/>
          <w:rtl/>
        </w:rPr>
        <w:t xml:space="preserve"> כוללת חשבונות</w:t>
      </w:r>
      <w:r w:rsidR="00962FB2">
        <w:rPr>
          <w:rFonts w:ascii="Arial" w:hAnsi="Arial" w:cs="Arial" w:hint="cs"/>
          <w:sz w:val="24"/>
          <w:rtl/>
        </w:rPr>
        <w:t xml:space="preserve"> </w:t>
      </w:r>
      <w:r w:rsidR="00962FB2" w:rsidRPr="000E4941">
        <w:rPr>
          <w:rFonts w:ascii="Arial" w:hAnsi="Arial" w:cs="Arial" w:hint="cs"/>
          <w:sz w:val="24"/>
          <w:u w:val="single"/>
          <w:rtl/>
        </w:rPr>
        <w:t>עו"ש</w:t>
      </w:r>
      <w:r>
        <w:rPr>
          <w:rFonts w:ascii="Arial" w:hAnsi="Arial" w:cs="Arial" w:hint="cs"/>
          <w:sz w:val="24"/>
          <w:rtl/>
        </w:rPr>
        <w:t xml:space="preserve"> </w:t>
      </w:r>
      <w:r w:rsidR="00394DEF">
        <w:rPr>
          <w:rFonts w:ascii="Arial" w:hAnsi="Arial" w:cs="Arial" w:hint="cs"/>
          <w:sz w:val="24"/>
          <w:rtl/>
        </w:rPr>
        <w:t>מט"ח, כלהלן:</w:t>
      </w:r>
    </w:p>
    <w:tbl>
      <w:tblPr>
        <w:tblStyle w:val="TableGrid"/>
        <w:bidiVisual/>
        <w:tblW w:w="0" w:type="auto"/>
        <w:tblInd w:w="1425" w:type="dxa"/>
        <w:tblLook w:val="04A0"/>
      </w:tblPr>
      <w:tblGrid>
        <w:gridCol w:w="2959"/>
        <w:gridCol w:w="1671"/>
        <w:gridCol w:w="2326"/>
      </w:tblGrid>
      <w:tr w:rsidR="00394DEF" w:rsidTr="00765460">
        <w:tc>
          <w:tcPr>
            <w:tcW w:w="0" w:type="auto"/>
          </w:tcPr>
          <w:p w:rsidR="00394DEF" w:rsidRP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94DEF">
              <w:rPr>
                <w:rFonts w:ascii="Arial" w:hAnsi="Arial" w:cs="Arial" w:hint="cs"/>
                <w:b/>
                <w:bCs/>
                <w:sz w:val="24"/>
                <w:rtl/>
              </w:rPr>
              <w:t>מטבע</w:t>
            </w:r>
          </w:p>
        </w:tc>
        <w:tc>
          <w:tcPr>
            <w:tcW w:w="0" w:type="auto"/>
          </w:tcPr>
          <w:p w:rsidR="00394DEF" w:rsidRP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94DEF">
              <w:rPr>
                <w:rFonts w:ascii="Arial" w:hAnsi="Arial" w:cs="Arial" w:hint="cs"/>
                <w:b/>
                <w:bCs/>
                <w:sz w:val="24"/>
                <w:rtl/>
              </w:rPr>
              <w:t>סכום</w:t>
            </w:r>
          </w:p>
        </w:tc>
        <w:tc>
          <w:tcPr>
            <w:tcW w:w="0" w:type="auto"/>
          </w:tcPr>
          <w:p w:rsidR="00394DEF" w:rsidRP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94DEF">
              <w:rPr>
                <w:rFonts w:ascii="Arial" w:hAnsi="Arial" w:cs="Arial" w:hint="cs"/>
                <w:b/>
                <w:bCs/>
                <w:sz w:val="24"/>
                <w:rtl/>
              </w:rPr>
              <w:t>תאריך הפקדה</w:t>
            </w:r>
          </w:p>
        </w:tc>
      </w:tr>
      <w:tr w:rsidR="00394DEF" w:rsidTr="00765460">
        <w:tc>
          <w:tcPr>
            <w:tcW w:w="0" w:type="auto"/>
          </w:tcPr>
          <w:p w:rsidR="00394DEF" w:rsidRP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94DEF">
              <w:rPr>
                <w:rFonts w:ascii="Arial" w:hAnsi="Arial" w:cs="Arial" w:hint="cs"/>
                <w:b/>
                <w:bCs/>
                <w:sz w:val="24"/>
                <w:rtl/>
              </w:rPr>
              <w:t>אירו</w:t>
            </w:r>
          </w:p>
        </w:tc>
        <w:tc>
          <w:tcPr>
            <w:tcW w:w="0" w:type="auto"/>
          </w:tcPr>
          <w:p w:rsid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5,500</w:t>
            </w:r>
          </w:p>
        </w:tc>
        <w:tc>
          <w:tcPr>
            <w:tcW w:w="0" w:type="auto"/>
          </w:tcPr>
          <w:p w:rsid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1.7.13</w:t>
            </w:r>
          </w:p>
        </w:tc>
      </w:tr>
      <w:tr w:rsidR="00394DEF" w:rsidTr="00765460">
        <w:tc>
          <w:tcPr>
            <w:tcW w:w="0" w:type="auto"/>
          </w:tcPr>
          <w:p w:rsidR="00394DEF" w:rsidRPr="00394DEF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sz w:val="24"/>
                <w:rtl/>
              </w:rPr>
              <w:t>פר"ש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 (</w:t>
            </w:r>
            <w:r w:rsidR="00394DEF" w:rsidRPr="00394DEF">
              <w:rPr>
                <w:rFonts w:ascii="Arial" w:hAnsi="Arial" w:cs="Arial" w:hint="cs"/>
                <w:b/>
                <w:bCs/>
                <w:sz w:val="24"/>
                <w:rtl/>
              </w:rPr>
              <w:t>פרנק שוויצרי</w:t>
            </w:r>
            <w:r>
              <w:rPr>
                <w:rFonts w:ascii="Arial" w:hAnsi="Arial" w:cs="Arial" w:hint="cs"/>
                <w:b/>
                <w:bCs/>
                <w:sz w:val="24"/>
                <w:rtl/>
              </w:rPr>
              <w:t>)</w:t>
            </w:r>
          </w:p>
        </w:tc>
        <w:tc>
          <w:tcPr>
            <w:tcW w:w="0" w:type="auto"/>
          </w:tcPr>
          <w:p w:rsid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12,000</w:t>
            </w:r>
          </w:p>
        </w:tc>
        <w:tc>
          <w:tcPr>
            <w:tcW w:w="0" w:type="auto"/>
          </w:tcPr>
          <w:p w:rsidR="00394DEF" w:rsidRDefault="00394DEF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5.8.13</w:t>
            </w:r>
          </w:p>
        </w:tc>
      </w:tr>
    </w:tbl>
    <w:p w:rsidR="00394DEF" w:rsidRDefault="00394DEF" w:rsidP="00765460">
      <w:pPr>
        <w:pStyle w:val="BodyText"/>
        <w:spacing w:line="360" w:lineRule="auto"/>
        <w:ind w:right="720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 xml:space="preserve">להלן שערי חליפין </w:t>
      </w:r>
      <w:r w:rsidR="00765460">
        <w:rPr>
          <w:rFonts w:ascii="Arial" w:hAnsi="Arial" w:cs="Arial" w:hint="cs"/>
          <w:sz w:val="24"/>
          <w:rtl/>
        </w:rPr>
        <w:t>לתאריכים מסוימים</w:t>
      </w:r>
      <w:r>
        <w:rPr>
          <w:rFonts w:ascii="Arial" w:hAnsi="Arial" w:cs="Arial" w:hint="cs"/>
          <w:sz w:val="24"/>
          <w:rtl/>
        </w:rPr>
        <w:t>:</w:t>
      </w:r>
    </w:p>
    <w:tbl>
      <w:tblPr>
        <w:tblStyle w:val="TableGrid"/>
        <w:bidiVisual/>
        <w:tblW w:w="0" w:type="auto"/>
        <w:tblInd w:w="1809" w:type="dxa"/>
        <w:tblLook w:val="04A0"/>
      </w:tblPr>
      <w:tblGrid>
        <w:gridCol w:w="1871"/>
        <w:gridCol w:w="2171"/>
        <w:gridCol w:w="2326"/>
      </w:tblGrid>
      <w:tr w:rsidR="00765460" w:rsidTr="00765460">
        <w:tc>
          <w:tcPr>
            <w:tcW w:w="0" w:type="auto"/>
          </w:tcPr>
          <w:p w:rsidR="00765460" w:rsidRP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rtl/>
              </w:rPr>
              <w:t>תאריך</w:t>
            </w:r>
          </w:p>
        </w:tc>
        <w:tc>
          <w:tcPr>
            <w:tcW w:w="0" w:type="auto"/>
          </w:tcPr>
          <w:p w:rsidR="00765460" w:rsidRP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rtl/>
              </w:rPr>
              <w:t>1 אירו</w:t>
            </w:r>
            <w:r w:rsidRPr="00765460"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 בש"ח</w:t>
            </w:r>
          </w:p>
        </w:tc>
        <w:tc>
          <w:tcPr>
            <w:tcW w:w="0" w:type="auto"/>
          </w:tcPr>
          <w:p w:rsidR="00765460" w:rsidRP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1 </w:t>
            </w:r>
            <w:proofErr w:type="spellStart"/>
            <w:r>
              <w:rPr>
                <w:rFonts w:ascii="Arial" w:hAnsi="Arial" w:cs="Arial" w:hint="cs"/>
                <w:b/>
                <w:bCs/>
                <w:sz w:val="24"/>
                <w:rtl/>
              </w:rPr>
              <w:t>פר"ש</w:t>
            </w:r>
            <w:proofErr w:type="spellEnd"/>
            <w:r>
              <w:rPr>
                <w:rFonts w:ascii="Arial" w:hAnsi="Arial" w:cs="Arial" w:hint="cs"/>
                <w:b/>
                <w:bCs/>
                <w:sz w:val="24"/>
                <w:rtl/>
              </w:rPr>
              <w:t xml:space="preserve"> בש"ח</w:t>
            </w:r>
          </w:p>
        </w:tc>
      </w:tr>
      <w:tr w:rsidR="00765460" w:rsidTr="00765460">
        <w:tc>
          <w:tcPr>
            <w:tcW w:w="0" w:type="auto"/>
          </w:tcPr>
          <w:p w:rsidR="00765460" w:rsidRPr="00337698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37698">
              <w:rPr>
                <w:rFonts w:ascii="Arial" w:hAnsi="Arial" w:cs="Arial" w:hint="cs"/>
                <w:b/>
                <w:bCs/>
                <w:sz w:val="24"/>
                <w:rtl/>
              </w:rPr>
              <w:t>1.7.13</w:t>
            </w:r>
          </w:p>
        </w:tc>
        <w:tc>
          <w:tcPr>
            <w:tcW w:w="0" w:type="auto"/>
          </w:tcPr>
          <w:p w:rsid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4.7</w:t>
            </w:r>
          </w:p>
        </w:tc>
        <w:tc>
          <w:tcPr>
            <w:tcW w:w="0" w:type="auto"/>
          </w:tcPr>
          <w:p w:rsidR="00765460" w:rsidRDefault="000051CC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3.6</w:t>
            </w:r>
          </w:p>
        </w:tc>
      </w:tr>
      <w:tr w:rsidR="00765460" w:rsidTr="00765460">
        <w:tc>
          <w:tcPr>
            <w:tcW w:w="0" w:type="auto"/>
          </w:tcPr>
          <w:p w:rsidR="00765460" w:rsidRPr="00337698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37698">
              <w:rPr>
                <w:rFonts w:ascii="Arial" w:hAnsi="Arial" w:cs="Arial" w:hint="cs"/>
                <w:b/>
                <w:bCs/>
                <w:sz w:val="24"/>
                <w:rtl/>
              </w:rPr>
              <w:t>5.8.13</w:t>
            </w:r>
          </w:p>
        </w:tc>
        <w:tc>
          <w:tcPr>
            <w:tcW w:w="0" w:type="auto"/>
          </w:tcPr>
          <w:p w:rsid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4.85</w:t>
            </w:r>
          </w:p>
        </w:tc>
        <w:tc>
          <w:tcPr>
            <w:tcW w:w="0" w:type="auto"/>
          </w:tcPr>
          <w:p w:rsidR="00765460" w:rsidRDefault="000051CC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3.8</w:t>
            </w:r>
          </w:p>
        </w:tc>
      </w:tr>
      <w:tr w:rsidR="00765460" w:rsidTr="00765460">
        <w:tc>
          <w:tcPr>
            <w:tcW w:w="0" w:type="auto"/>
          </w:tcPr>
          <w:p w:rsidR="00765460" w:rsidRPr="00337698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b/>
                <w:bCs/>
                <w:sz w:val="24"/>
                <w:rtl/>
              </w:rPr>
            </w:pPr>
            <w:r w:rsidRPr="00337698">
              <w:rPr>
                <w:rFonts w:ascii="Arial" w:hAnsi="Arial" w:cs="Arial" w:hint="cs"/>
                <w:b/>
                <w:bCs/>
                <w:sz w:val="24"/>
                <w:rtl/>
              </w:rPr>
              <w:t>31.12.13</w:t>
            </w:r>
          </w:p>
        </w:tc>
        <w:tc>
          <w:tcPr>
            <w:tcW w:w="0" w:type="auto"/>
          </w:tcPr>
          <w:p w:rsidR="00765460" w:rsidRDefault="00765460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5.1</w:t>
            </w:r>
          </w:p>
        </w:tc>
        <w:tc>
          <w:tcPr>
            <w:tcW w:w="0" w:type="auto"/>
          </w:tcPr>
          <w:p w:rsidR="00765460" w:rsidRDefault="000051CC" w:rsidP="00394DEF">
            <w:pPr>
              <w:pStyle w:val="BodyText"/>
              <w:spacing w:line="360" w:lineRule="auto"/>
              <w:ind w:right="720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4</w:t>
            </w:r>
          </w:p>
        </w:tc>
      </w:tr>
    </w:tbl>
    <w:p w:rsidR="00B90353" w:rsidRPr="002B1699" w:rsidRDefault="00B90353" w:rsidP="00602F4F">
      <w:pPr>
        <w:pStyle w:val="BodyText"/>
        <w:spacing w:line="360" w:lineRule="auto"/>
        <w:ind w:right="720"/>
        <w:rPr>
          <w:rFonts w:ascii="Arial" w:hAnsi="Arial" w:cs="Arial"/>
          <w:sz w:val="24"/>
          <w:rtl/>
        </w:rPr>
      </w:pPr>
    </w:p>
    <w:p w:rsidR="00BA2605" w:rsidRPr="00BA2605" w:rsidRDefault="002F738A" w:rsidP="00602F4F">
      <w:pPr>
        <w:pStyle w:val="BodyText"/>
        <w:spacing w:line="360" w:lineRule="auto"/>
        <w:ind w:right="720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 xml:space="preserve">2. </w:t>
      </w:r>
      <w:proofErr w:type="spellStart"/>
      <w:r w:rsidR="00BA2605" w:rsidRPr="00BA2605">
        <w:rPr>
          <w:rFonts w:ascii="Arial" w:hAnsi="Arial" w:cs="Arial"/>
          <w:b/>
          <w:bCs/>
          <w:sz w:val="24"/>
          <w:rtl/>
        </w:rPr>
        <w:t>פקדונות</w:t>
      </w:r>
      <w:proofErr w:type="spellEnd"/>
    </w:p>
    <w:tbl>
      <w:tblPr>
        <w:bidiVisual/>
        <w:tblW w:w="0" w:type="auto"/>
        <w:tblInd w:w="858" w:type="dxa"/>
        <w:tblLook w:val="0000"/>
      </w:tblPr>
      <w:tblGrid>
        <w:gridCol w:w="3960"/>
        <w:gridCol w:w="1151"/>
        <w:gridCol w:w="1800"/>
      </w:tblGrid>
      <w:tr w:rsidR="00BA2605" w:rsidRPr="00BA2605" w:rsidTr="00B55B06">
        <w:tc>
          <w:tcPr>
            <w:tcW w:w="3960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</w:tcPr>
          <w:p w:rsidR="00BA2605" w:rsidRPr="00BA2605" w:rsidRDefault="00BA2605" w:rsidP="0030078A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31.12.1</w:t>
            </w:r>
            <w:r w:rsidR="0030078A">
              <w:rPr>
                <w:rFonts w:ascii="Arial" w:hAnsi="Arial" w:cs="Arial" w:hint="cs"/>
                <w:sz w:val="24"/>
                <w:u w:val="single"/>
                <w:rtl/>
              </w:rPr>
              <w:t>3</w:t>
            </w:r>
          </w:p>
        </w:tc>
        <w:tc>
          <w:tcPr>
            <w:tcW w:w="1800" w:type="dxa"/>
          </w:tcPr>
          <w:p w:rsidR="00BA2605" w:rsidRPr="00BA2605" w:rsidRDefault="00BA2605" w:rsidP="0030078A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31.12.</w:t>
            </w:r>
            <w:r w:rsidR="002203AF">
              <w:rPr>
                <w:rFonts w:ascii="Arial" w:hAnsi="Arial" w:cs="Arial" w:hint="cs"/>
                <w:sz w:val="24"/>
                <w:u w:val="single"/>
                <w:rtl/>
              </w:rPr>
              <w:t>1</w:t>
            </w:r>
            <w:r w:rsidR="0030078A">
              <w:rPr>
                <w:rFonts w:ascii="Arial" w:hAnsi="Arial" w:cs="Arial" w:hint="cs"/>
                <w:sz w:val="24"/>
                <w:u w:val="single"/>
                <w:rtl/>
              </w:rPr>
              <w:t>2</w:t>
            </w:r>
          </w:p>
        </w:tc>
      </w:tr>
      <w:tr w:rsidR="00BA2605" w:rsidRPr="00BA2605" w:rsidTr="00B55B06">
        <w:tc>
          <w:tcPr>
            <w:tcW w:w="3960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בבנקים</w:t>
            </w:r>
            <w:r w:rsidRPr="00BA2605">
              <w:rPr>
                <w:rFonts w:ascii="Arial" w:hAnsi="Arial" w:cs="Arial"/>
                <w:sz w:val="24"/>
                <w:rtl/>
              </w:rPr>
              <w:t>: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הופקד</w:t>
            </w:r>
            <w:r w:rsidR="00E27D8D">
              <w:rPr>
                <w:rFonts w:ascii="Arial" w:hAnsi="Arial" w:cs="Arial" w:hint="cs"/>
                <w:sz w:val="24"/>
                <w:rtl/>
              </w:rPr>
              <w:t>ו</w:t>
            </w:r>
            <w:r w:rsidRPr="00BA2605">
              <w:rPr>
                <w:rFonts w:ascii="Arial" w:hAnsi="Arial" w:cs="Arial"/>
                <w:sz w:val="24"/>
                <w:rtl/>
              </w:rPr>
              <w:t xml:space="preserve"> לתקופה של חודשיים</w:t>
            </w:r>
            <w:r w:rsidR="00DA2C1A">
              <w:rPr>
                <w:rFonts w:ascii="Arial" w:hAnsi="Arial" w:cs="Arial" w:hint="cs"/>
                <w:sz w:val="24"/>
                <w:rtl/>
              </w:rPr>
              <w:t xml:space="preserve"> וחצי</w:t>
            </w:r>
          </w:p>
          <w:p w:rsidR="00BA2605" w:rsidRPr="00BA2605" w:rsidRDefault="00BA2605" w:rsidP="00DA2C1A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הופקד</w:t>
            </w:r>
            <w:r w:rsidR="00E27D8D">
              <w:rPr>
                <w:rFonts w:ascii="Arial" w:hAnsi="Arial" w:cs="Arial" w:hint="cs"/>
                <w:sz w:val="24"/>
                <w:rtl/>
              </w:rPr>
              <w:t>ו</w:t>
            </w:r>
            <w:r w:rsidRPr="00BA2605">
              <w:rPr>
                <w:rFonts w:ascii="Arial" w:hAnsi="Arial" w:cs="Arial"/>
                <w:sz w:val="24"/>
                <w:rtl/>
              </w:rPr>
              <w:t xml:space="preserve"> לתקופה של </w:t>
            </w:r>
            <w:r w:rsidR="00DA2C1A">
              <w:rPr>
                <w:rFonts w:ascii="Arial" w:hAnsi="Arial" w:cs="Arial" w:hint="cs"/>
                <w:sz w:val="24"/>
                <w:rtl/>
              </w:rPr>
              <w:t>6</w:t>
            </w:r>
            <w:r w:rsidRPr="00BA2605">
              <w:rPr>
                <w:rFonts w:ascii="Arial" w:hAnsi="Arial" w:cs="Arial"/>
                <w:sz w:val="24"/>
                <w:rtl/>
              </w:rPr>
              <w:t xml:space="preserve"> חודשים</w:t>
            </w:r>
          </w:p>
          <w:p w:rsidR="00BA2605" w:rsidRPr="00BA2605" w:rsidRDefault="00DA2C1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u w:val="single"/>
                <w:rtl/>
              </w:rPr>
              <w:t>אצל ספקים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: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הופקד</w:t>
            </w:r>
            <w:r w:rsidR="00E27D8D">
              <w:rPr>
                <w:rFonts w:ascii="Arial" w:hAnsi="Arial" w:cs="Arial" w:hint="cs"/>
                <w:sz w:val="24"/>
                <w:rtl/>
              </w:rPr>
              <w:t>ו</w:t>
            </w:r>
            <w:r w:rsidRPr="00BA2605">
              <w:rPr>
                <w:rFonts w:ascii="Arial" w:hAnsi="Arial" w:cs="Arial"/>
                <w:sz w:val="24"/>
                <w:rtl/>
              </w:rPr>
              <w:t xml:space="preserve"> לתקופה של חודש</w:t>
            </w:r>
            <w:r w:rsidR="00DA2C1A">
              <w:rPr>
                <w:rFonts w:ascii="Arial" w:hAnsi="Arial" w:cs="Arial" w:hint="cs"/>
                <w:sz w:val="24"/>
                <w:rtl/>
              </w:rPr>
              <w:t>יים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הופקד</w:t>
            </w:r>
            <w:r w:rsidR="00E27D8D">
              <w:rPr>
                <w:rFonts w:ascii="Arial" w:hAnsi="Arial" w:cs="Arial" w:hint="cs"/>
                <w:sz w:val="24"/>
                <w:rtl/>
              </w:rPr>
              <w:t>ו</w:t>
            </w:r>
            <w:r w:rsidRPr="00BA2605">
              <w:rPr>
                <w:rFonts w:ascii="Arial" w:hAnsi="Arial" w:cs="Arial"/>
                <w:sz w:val="24"/>
                <w:rtl/>
              </w:rPr>
              <w:t xml:space="preserve"> לתקופה של חצי שנה</w:t>
            </w:r>
          </w:p>
        </w:tc>
        <w:tc>
          <w:tcPr>
            <w:tcW w:w="1080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775C8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33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2272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22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A2605" w:rsidP="0022727A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2</w:t>
            </w:r>
            <w:r w:rsidR="0022727A">
              <w:rPr>
                <w:rFonts w:ascii="Arial" w:hAnsi="Arial" w:cs="Arial" w:hint="cs"/>
                <w:sz w:val="24"/>
                <w:rtl/>
              </w:rPr>
              <w:t>8</w:t>
            </w:r>
            <w:r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22727A" w:rsidP="0022727A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  <w:rtl/>
              </w:rPr>
            </w:pPr>
            <w:r>
              <w:rPr>
                <w:rFonts w:ascii="Arial" w:hAnsi="Arial" w:cs="Arial" w:hint="cs"/>
                <w:sz w:val="24"/>
                <w:u w:val="single"/>
                <w:rtl/>
              </w:rPr>
              <w:t>46</w:t>
            </w:r>
            <w:r w:rsidR="00BA2605" w:rsidRPr="00BA2605">
              <w:rPr>
                <w:rFonts w:ascii="Arial" w:hAnsi="Arial" w:cs="Arial"/>
                <w:sz w:val="24"/>
                <w:u w:val="single"/>
                <w:rtl/>
              </w:rPr>
              <w:t>,</w:t>
            </w:r>
            <w:r>
              <w:rPr>
                <w:rFonts w:ascii="Arial" w:hAnsi="Arial" w:cs="Arial" w:hint="cs"/>
                <w:sz w:val="24"/>
                <w:u w:val="single"/>
                <w:rtl/>
              </w:rPr>
              <w:t>6</w:t>
            </w:r>
            <w:r w:rsidR="00BA2605" w:rsidRPr="00BA2605">
              <w:rPr>
                <w:rFonts w:ascii="Arial" w:hAnsi="Arial" w:cs="Arial"/>
                <w:sz w:val="24"/>
                <w:u w:val="single"/>
                <w:rtl/>
              </w:rPr>
              <w:t>00</w:t>
            </w:r>
          </w:p>
          <w:p w:rsidR="00BA2605" w:rsidRPr="00BA2605" w:rsidRDefault="00B775C8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cs"/>
                <w:sz w:val="24"/>
                <w:rtl/>
              </w:rPr>
              <w:t>327</w:t>
            </w:r>
            <w:r>
              <w:rPr>
                <w:rFonts w:ascii="Arial" w:hAnsi="Arial" w:cs="Arial"/>
                <w:sz w:val="24"/>
                <w:rtl/>
              </w:rPr>
              <w:t>,</w:t>
            </w:r>
            <w:r>
              <w:rPr>
                <w:rFonts w:ascii="Arial" w:hAnsi="Arial" w:cs="Arial" w:hint="cs"/>
                <w:sz w:val="24"/>
                <w:rtl/>
              </w:rPr>
              <w:t>6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 xml:space="preserve">00              </w:t>
            </w:r>
          </w:p>
        </w:tc>
        <w:tc>
          <w:tcPr>
            <w:tcW w:w="1800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B775C8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5,000</w:t>
            </w:r>
          </w:p>
          <w:p w:rsidR="00BA2605" w:rsidRPr="00BA2605" w:rsidRDefault="0050524E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150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</w:p>
          <w:p w:rsidR="00BA2605" w:rsidRPr="00BA2605" w:rsidRDefault="0050524E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30,000</w:t>
            </w:r>
          </w:p>
          <w:p w:rsidR="00CC21EA" w:rsidRPr="00BA2605" w:rsidRDefault="0050524E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  <w:rtl/>
              </w:rPr>
            </w:pPr>
            <w:r>
              <w:rPr>
                <w:rFonts w:ascii="Arial" w:hAnsi="Arial" w:cs="Arial" w:hint="cs"/>
                <w:sz w:val="24"/>
                <w:u w:val="single"/>
                <w:rtl/>
              </w:rPr>
              <w:t>5,000_</w:t>
            </w:r>
            <w:r w:rsidR="00CC21EA">
              <w:rPr>
                <w:rFonts w:ascii="Arial" w:hAnsi="Arial" w:cs="Arial" w:hint="cs"/>
                <w:sz w:val="24"/>
                <w:u w:val="single"/>
                <w:rtl/>
              </w:rPr>
              <w:t>_</w:t>
            </w:r>
          </w:p>
          <w:p w:rsidR="00BA2605" w:rsidRPr="00BA2605" w:rsidRDefault="00B775C8" w:rsidP="00602F4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20</w:t>
            </w:r>
            <w:r w:rsidR="00BA2605" w:rsidRPr="00BA2605">
              <w:rPr>
                <w:rFonts w:ascii="Arial" w:hAnsi="Arial" w:cs="Arial"/>
                <w:rtl/>
              </w:rPr>
              <w:t>0,000</w:t>
            </w:r>
          </w:p>
        </w:tc>
      </w:tr>
    </w:tbl>
    <w:p w:rsidR="00B90353" w:rsidRDefault="00B90353" w:rsidP="00602F4F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BA2605" w:rsidRDefault="002B1699" w:rsidP="006605DC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3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. לקוחות נטו - </w:t>
      </w:r>
      <w:r w:rsidR="00BA2605" w:rsidRPr="00BA2605">
        <w:rPr>
          <w:rFonts w:ascii="Arial" w:hAnsi="Arial" w:cs="Arial"/>
          <w:sz w:val="24"/>
          <w:rtl/>
        </w:rPr>
        <w:t>הלקוחות מוצגים נטו. יתרת חשבון ההפרשה לחובות מסופקים ליום 31.12.1</w:t>
      </w:r>
      <w:r w:rsidR="006605DC">
        <w:rPr>
          <w:rFonts w:ascii="Arial" w:hAnsi="Arial" w:cs="Arial" w:hint="cs"/>
          <w:sz w:val="24"/>
          <w:rtl/>
        </w:rPr>
        <w:t>3</w:t>
      </w:r>
      <w:r w:rsidR="00BA2605" w:rsidRPr="00BA2605">
        <w:rPr>
          <w:rFonts w:ascii="Arial" w:hAnsi="Arial" w:cs="Arial"/>
          <w:sz w:val="24"/>
          <w:rtl/>
        </w:rPr>
        <w:t xml:space="preserve"> וליום 31.12.</w:t>
      </w:r>
      <w:r w:rsidR="002203AF">
        <w:rPr>
          <w:rFonts w:ascii="Arial" w:hAnsi="Arial" w:cs="Arial" w:hint="cs"/>
          <w:sz w:val="24"/>
          <w:rtl/>
        </w:rPr>
        <w:t>1</w:t>
      </w:r>
      <w:r w:rsidR="006605DC">
        <w:rPr>
          <w:rFonts w:ascii="Arial" w:hAnsi="Arial" w:cs="Arial" w:hint="cs"/>
          <w:sz w:val="24"/>
          <w:rtl/>
        </w:rPr>
        <w:t>2</w:t>
      </w:r>
      <w:r w:rsidR="00C5408D">
        <w:rPr>
          <w:rFonts w:ascii="Arial" w:hAnsi="Arial" w:cs="Arial"/>
          <w:sz w:val="24"/>
          <w:rtl/>
        </w:rPr>
        <w:t xml:space="preserve"> היא 2</w:t>
      </w:r>
      <w:r w:rsidR="006605DC">
        <w:rPr>
          <w:rFonts w:ascii="Arial" w:hAnsi="Arial" w:cs="Arial" w:hint="cs"/>
          <w:sz w:val="24"/>
          <w:rtl/>
        </w:rPr>
        <w:t>5</w:t>
      </w:r>
      <w:r w:rsidR="00C5408D">
        <w:rPr>
          <w:rFonts w:ascii="Arial" w:hAnsi="Arial" w:cs="Arial"/>
          <w:sz w:val="24"/>
          <w:rtl/>
        </w:rPr>
        <w:t xml:space="preserve">,500 </w:t>
      </w:r>
      <w:r w:rsidR="00C5408D">
        <w:rPr>
          <w:rFonts w:ascii="Arial" w:hAnsi="Arial" w:cs="Arial" w:hint="cs"/>
          <w:sz w:val="24"/>
          <w:rtl/>
        </w:rPr>
        <w:t>ש"ח</w:t>
      </w:r>
      <w:r w:rsidR="00C5408D">
        <w:rPr>
          <w:rFonts w:ascii="Arial" w:hAnsi="Arial" w:cs="Arial"/>
          <w:sz w:val="24"/>
          <w:rtl/>
        </w:rPr>
        <w:t xml:space="preserve"> ו – </w:t>
      </w:r>
      <w:r w:rsidR="006605DC">
        <w:rPr>
          <w:rFonts w:ascii="Arial" w:hAnsi="Arial" w:cs="Arial" w:hint="cs"/>
          <w:sz w:val="24"/>
          <w:rtl/>
        </w:rPr>
        <w:t>30</w:t>
      </w:r>
      <w:r w:rsidR="00C5408D">
        <w:rPr>
          <w:rFonts w:ascii="Arial" w:hAnsi="Arial" w:cs="Arial"/>
          <w:sz w:val="24"/>
          <w:rtl/>
        </w:rPr>
        <w:t xml:space="preserve">,000 </w:t>
      </w:r>
      <w:r w:rsidR="00C5408D">
        <w:rPr>
          <w:rFonts w:ascii="Arial" w:hAnsi="Arial" w:cs="Arial" w:hint="cs"/>
          <w:sz w:val="24"/>
          <w:rtl/>
        </w:rPr>
        <w:t>ש"ח</w:t>
      </w:r>
      <w:r w:rsidR="00BA2605" w:rsidRPr="00BA2605">
        <w:rPr>
          <w:rFonts w:ascii="Arial" w:hAnsi="Arial" w:cs="Arial"/>
          <w:sz w:val="24"/>
          <w:rtl/>
        </w:rPr>
        <w:t xml:space="preserve"> בהתאמה.</w:t>
      </w:r>
    </w:p>
    <w:p w:rsidR="00F72B12" w:rsidRPr="00B90353" w:rsidRDefault="00F72B12" w:rsidP="00602F4F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BA2605" w:rsidRDefault="00B90353" w:rsidP="00217296">
      <w:pPr>
        <w:pStyle w:val="BodyText"/>
        <w:spacing w:line="360" w:lineRule="auto"/>
        <w:rPr>
          <w:rFonts w:ascii="Arial" w:hAnsi="Arial" w:cs="Arial"/>
          <w:sz w:val="24"/>
          <w:rtl/>
        </w:rPr>
      </w:pPr>
      <w:r w:rsidRPr="00B90353">
        <w:rPr>
          <w:rFonts w:ascii="Arial" w:hAnsi="Arial" w:cs="Arial" w:hint="cs"/>
          <w:b/>
          <w:bCs/>
          <w:sz w:val="24"/>
          <w:rtl/>
        </w:rPr>
        <w:t>4</w:t>
      </w:r>
      <w:r w:rsidR="00BA2605" w:rsidRPr="00B90353">
        <w:rPr>
          <w:rFonts w:ascii="Arial" w:hAnsi="Arial" w:cs="Arial"/>
          <w:b/>
          <w:bCs/>
          <w:sz w:val="24"/>
          <w:rtl/>
        </w:rPr>
        <w:t>.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 </w:t>
      </w:r>
      <w:r w:rsidR="006161CD">
        <w:rPr>
          <w:rFonts w:ascii="Arial" w:hAnsi="Arial" w:cs="Arial" w:hint="cs"/>
          <w:b/>
          <w:bCs/>
          <w:sz w:val="24"/>
          <w:rtl/>
        </w:rPr>
        <w:t>נגזרים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 </w:t>
      </w:r>
      <w:r w:rsidR="006161CD">
        <w:rPr>
          <w:rFonts w:ascii="Arial" w:hAnsi="Arial" w:cs="Arial" w:hint="cs"/>
          <w:b/>
          <w:bCs/>
          <w:sz w:val="24"/>
          <w:rtl/>
        </w:rPr>
        <w:t>פיננסיים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- </w:t>
      </w:r>
      <w:r w:rsidR="0023479F">
        <w:rPr>
          <w:rFonts w:ascii="Arial" w:hAnsi="Arial" w:cs="Arial" w:hint="cs"/>
          <w:sz w:val="24"/>
          <w:rtl/>
        </w:rPr>
        <w:t xml:space="preserve">הנגזרים הפיננסיים כוללים השקעות באופציות על מדד המעו"ף. </w:t>
      </w:r>
      <w:r w:rsidR="00047B08">
        <w:rPr>
          <w:rFonts w:ascii="Arial" w:hAnsi="Arial" w:cs="Arial" w:hint="cs"/>
          <w:sz w:val="24"/>
          <w:rtl/>
        </w:rPr>
        <w:t>שינוי בשווי ההוגן של נגזרים פיננסיים נזקף לרווח והפסד.</w:t>
      </w:r>
    </w:p>
    <w:p w:rsidR="005D033C" w:rsidRPr="00BA2605" w:rsidRDefault="005D033C" w:rsidP="0023479F">
      <w:pPr>
        <w:pStyle w:val="BodyText"/>
        <w:spacing w:line="360" w:lineRule="auto"/>
        <w:rPr>
          <w:rFonts w:ascii="Arial" w:hAnsi="Arial" w:cs="Arial"/>
          <w:sz w:val="24"/>
          <w:rtl/>
        </w:rPr>
      </w:pPr>
    </w:p>
    <w:p w:rsidR="00F72B12" w:rsidRDefault="00F72B12" w:rsidP="00602F4F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5D033C" w:rsidRDefault="005D033C" w:rsidP="008B5158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BA2605" w:rsidRPr="00BA2605" w:rsidRDefault="00B90353" w:rsidP="00217296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5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. השקעה בני"ע זמינים למכירה - </w:t>
      </w:r>
      <w:r w:rsidR="00BA2605" w:rsidRPr="00BA2605">
        <w:rPr>
          <w:rFonts w:ascii="Arial" w:hAnsi="Arial" w:cs="Arial"/>
          <w:sz w:val="24"/>
          <w:rtl/>
        </w:rPr>
        <w:t xml:space="preserve">במהלך השנה </w:t>
      </w:r>
      <w:r w:rsidR="00DB16AD">
        <w:rPr>
          <w:rFonts w:ascii="Arial" w:hAnsi="Arial" w:cs="Arial" w:hint="cs"/>
          <w:sz w:val="24"/>
          <w:rtl/>
        </w:rPr>
        <w:t xml:space="preserve">נרכשו </w:t>
      </w:r>
      <w:r w:rsidR="00BA2605" w:rsidRPr="00BA2605">
        <w:rPr>
          <w:rFonts w:ascii="Arial" w:hAnsi="Arial" w:cs="Arial"/>
          <w:sz w:val="24"/>
          <w:rtl/>
        </w:rPr>
        <w:t>השקעות</w:t>
      </w:r>
      <w:r w:rsidR="008B5158">
        <w:rPr>
          <w:rFonts w:ascii="Arial" w:hAnsi="Arial" w:cs="Arial" w:hint="cs"/>
          <w:sz w:val="24"/>
          <w:rtl/>
        </w:rPr>
        <w:t xml:space="preserve"> בגובה 10</w:t>
      </w:r>
      <w:r w:rsidR="00217296">
        <w:rPr>
          <w:rFonts w:ascii="Arial" w:hAnsi="Arial" w:cs="Arial" w:hint="cs"/>
          <w:sz w:val="24"/>
          <w:rtl/>
        </w:rPr>
        <w:t>2</w:t>
      </w:r>
      <w:r w:rsidR="008B5158">
        <w:rPr>
          <w:rFonts w:ascii="Arial" w:hAnsi="Arial" w:cs="Arial" w:hint="cs"/>
          <w:sz w:val="24"/>
          <w:rtl/>
        </w:rPr>
        <w:t xml:space="preserve">,000 </w:t>
      </w:r>
      <w:r w:rsidR="00D30E80">
        <w:rPr>
          <w:rFonts w:ascii="Arial" w:hAnsi="Arial" w:cs="Arial" w:hint="cs"/>
          <w:sz w:val="24"/>
          <w:rtl/>
        </w:rPr>
        <w:t>ש"ח,</w:t>
      </w:r>
      <w:r w:rsidR="008B5158">
        <w:rPr>
          <w:rFonts w:ascii="Arial" w:hAnsi="Arial" w:cs="Arial" w:hint="cs"/>
          <w:sz w:val="24"/>
          <w:rtl/>
        </w:rPr>
        <w:t xml:space="preserve"> </w:t>
      </w:r>
      <w:r w:rsidR="00D30E80">
        <w:rPr>
          <w:rFonts w:ascii="Arial" w:hAnsi="Arial" w:cs="Arial" w:hint="cs"/>
          <w:sz w:val="24"/>
          <w:rtl/>
        </w:rPr>
        <w:t xml:space="preserve">אך </w:t>
      </w:r>
      <w:r w:rsidR="008B5158">
        <w:rPr>
          <w:rFonts w:ascii="Arial" w:hAnsi="Arial" w:cs="Arial" w:hint="cs"/>
          <w:sz w:val="24"/>
          <w:rtl/>
        </w:rPr>
        <w:t>ל</w:t>
      </w:r>
      <w:r w:rsidR="00D30E80">
        <w:rPr>
          <w:rFonts w:ascii="Arial" w:hAnsi="Arial" w:cs="Arial" w:hint="cs"/>
          <w:sz w:val="24"/>
          <w:rtl/>
        </w:rPr>
        <w:t>א נמכרו השקעות</w:t>
      </w:r>
      <w:r w:rsidR="008B5158">
        <w:rPr>
          <w:rFonts w:ascii="Arial" w:hAnsi="Arial" w:cs="Arial" w:hint="cs"/>
          <w:sz w:val="24"/>
          <w:rtl/>
        </w:rPr>
        <w:t>.</w:t>
      </w:r>
    </w:p>
    <w:p w:rsidR="00BA2605" w:rsidRPr="00BA2605" w:rsidRDefault="00BA2605" w:rsidP="00602F4F">
      <w:pPr>
        <w:pStyle w:val="BodyText"/>
        <w:rPr>
          <w:rFonts w:ascii="Arial" w:hAnsi="Arial" w:cs="Arial"/>
          <w:sz w:val="24"/>
        </w:rPr>
      </w:pPr>
    </w:p>
    <w:p w:rsidR="00BA2605" w:rsidRPr="00BA2605" w:rsidRDefault="00B90353" w:rsidP="00E40545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 xml:space="preserve">6. </w:t>
      </w:r>
      <w:r w:rsidR="00BA2605" w:rsidRPr="00A27251">
        <w:rPr>
          <w:rFonts w:ascii="Arial" w:hAnsi="Arial" w:cs="Arial"/>
          <w:b/>
          <w:bCs/>
          <w:sz w:val="24"/>
          <w:rtl/>
        </w:rPr>
        <w:t>קרקע</w:t>
      </w:r>
      <w:r w:rsidR="007C1748">
        <w:rPr>
          <w:rFonts w:ascii="Arial" w:hAnsi="Arial" w:cs="Arial" w:hint="cs"/>
          <w:b/>
          <w:bCs/>
          <w:sz w:val="24"/>
          <w:rtl/>
        </w:rPr>
        <w:t>ות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 - </w:t>
      </w:r>
      <w:r w:rsidR="00BA2605" w:rsidRPr="00BA2605">
        <w:rPr>
          <w:rFonts w:ascii="Arial" w:hAnsi="Arial" w:cs="Arial"/>
          <w:sz w:val="24"/>
          <w:rtl/>
        </w:rPr>
        <w:t xml:space="preserve">קרקע בעלות של </w:t>
      </w:r>
      <w:r w:rsidR="004B2208">
        <w:rPr>
          <w:rFonts w:ascii="Arial" w:hAnsi="Arial" w:cs="Arial" w:hint="cs"/>
          <w:sz w:val="24"/>
          <w:rtl/>
        </w:rPr>
        <w:t>10</w:t>
      </w:r>
      <w:r w:rsidR="00E33B91">
        <w:rPr>
          <w:rFonts w:ascii="Arial" w:hAnsi="Arial" w:cs="Arial" w:hint="cs"/>
          <w:sz w:val="24"/>
          <w:rtl/>
        </w:rPr>
        <w:t>0</w:t>
      </w:r>
      <w:r w:rsidR="00BA2605" w:rsidRPr="00BA2605">
        <w:rPr>
          <w:rFonts w:ascii="Arial" w:hAnsi="Arial" w:cs="Arial"/>
          <w:sz w:val="24"/>
          <w:rtl/>
        </w:rPr>
        <w:t xml:space="preserve">,000 </w:t>
      </w:r>
      <w:r w:rsidR="00F8570D">
        <w:rPr>
          <w:rFonts w:ascii="Arial" w:hAnsi="Arial" w:cs="Arial"/>
          <w:sz w:val="24"/>
          <w:rtl/>
        </w:rPr>
        <w:t>ש"ח</w:t>
      </w:r>
      <w:r w:rsidR="00BA2605" w:rsidRPr="00BA2605">
        <w:rPr>
          <w:rFonts w:ascii="Arial" w:hAnsi="Arial" w:cs="Arial"/>
          <w:sz w:val="24"/>
          <w:rtl/>
        </w:rPr>
        <w:t xml:space="preserve"> נמכרה במהלך השנה. </w:t>
      </w:r>
      <w:r w:rsidR="00E40545">
        <w:rPr>
          <w:rFonts w:ascii="Arial" w:hAnsi="Arial" w:cs="Arial" w:hint="cs"/>
          <w:sz w:val="24"/>
          <w:rtl/>
        </w:rPr>
        <w:t>תמורת</w:t>
      </w:r>
      <w:r w:rsidR="00BA2605" w:rsidRPr="00BA2605">
        <w:rPr>
          <w:rFonts w:ascii="Arial" w:hAnsi="Arial" w:cs="Arial"/>
          <w:sz w:val="24"/>
          <w:rtl/>
        </w:rPr>
        <w:t xml:space="preserve"> המכירה </w:t>
      </w:r>
      <w:r w:rsidR="004B2208">
        <w:rPr>
          <w:rFonts w:ascii="Arial" w:hAnsi="Arial" w:cs="Arial" w:hint="cs"/>
          <w:sz w:val="24"/>
          <w:rtl/>
        </w:rPr>
        <w:t>12</w:t>
      </w:r>
      <w:r w:rsidR="00E33B91">
        <w:rPr>
          <w:rFonts w:ascii="Arial" w:hAnsi="Arial" w:cs="Arial" w:hint="cs"/>
          <w:sz w:val="24"/>
          <w:rtl/>
        </w:rPr>
        <w:t>7</w:t>
      </w:r>
      <w:r w:rsidR="00BA2605" w:rsidRPr="00BA2605">
        <w:rPr>
          <w:rFonts w:ascii="Arial" w:hAnsi="Arial" w:cs="Arial"/>
          <w:sz w:val="24"/>
          <w:rtl/>
        </w:rPr>
        <w:t xml:space="preserve">,000 </w:t>
      </w:r>
      <w:r w:rsidR="00E40545">
        <w:rPr>
          <w:rFonts w:ascii="Arial" w:hAnsi="Arial" w:cs="Arial" w:hint="cs"/>
          <w:sz w:val="24"/>
          <w:rtl/>
        </w:rPr>
        <w:t>ש"ח התקבלה במזומן</w:t>
      </w:r>
      <w:r w:rsidR="00BA2605" w:rsidRPr="00BA2605">
        <w:rPr>
          <w:rFonts w:ascii="Arial" w:hAnsi="Arial" w:cs="Arial"/>
          <w:sz w:val="24"/>
          <w:rtl/>
        </w:rPr>
        <w:t xml:space="preserve">. כמו כן נרכשה קרקע נוספת במזומן. </w:t>
      </w:r>
      <w:r w:rsidR="00A27251">
        <w:rPr>
          <w:rFonts w:ascii="Arial" w:hAnsi="Arial" w:cs="Arial" w:hint="cs"/>
          <w:sz w:val="24"/>
          <w:rtl/>
        </w:rPr>
        <w:t>מדיניות חברת דון היא לטפל בקבוצת הקרקעות לפי מודל הערכה מחדש (שערוך).</w:t>
      </w:r>
    </w:p>
    <w:p w:rsidR="00BA2605" w:rsidRPr="00BA2605" w:rsidRDefault="00BA2605" w:rsidP="00602F4F">
      <w:pPr>
        <w:pStyle w:val="BodyText"/>
        <w:rPr>
          <w:rFonts w:ascii="Arial" w:hAnsi="Arial" w:cs="Arial"/>
          <w:sz w:val="24"/>
        </w:rPr>
      </w:pPr>
    </w:p>
    <w:p w:rsidR="00BA2605" w:rsidRPr="00BA2605" w:rsidRDefault="00F72B12" w:rsidP="00565D33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7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. </w:t>
      </w:r>
      <w:r w:rsidR="00BA2605" w:rsidRPr="00B060F3">
        <w:rPr>
          <w:rFonts w:ascii="Arial" w:hAnsi="Arial" w:cs="Arial"/>
          <w:b/>
          <w:bCs/>
          <w:sz w:val="24"/>
          <w:rtl/>
        </w:rPr>
        <w:t xml:space="preserve">בניין נטו - </w:t>
      </w:r>
      <w:r w:rsidR="00995F53" w:rsidRPr="00B060F3">
        <w:rPr>
          <w:rFonts w:ascii="Arial" w:hAnsi="Arial" w:cs="Arial"/>
          <w:sz w:val="24"/>
          <w:rtl/>
        </w:rPr>
        <w:t>במהלך השנה היו הוצ</w:t>
      </w:r>
      <w:r w:rsidR="00995F53" w:rsidRPr="00B060F3">
        <w:rPr>
          <w:rFonts w:ascii="Arial" w:hAnsi="Arial" w:cs="Arial" w:hint="cs"/>
          <w:sz w:val="24"/>
          <w:rtl/>
        </w:rPr>
        <w:t>אות</w:t>
      </w:r>
      <w:r w:rsidR="00BA2605" w:rsidRPr="00B060F3">
        <w:rPr>
          <w:rFonts w:ascii="Arial" w:hAnsi="Arial" w:cs="Arial"/>
          <w:sz w:val="24"/>
          <w:rtl/>
        </w:rPr>
        <w:t xml:space="preserve"> פחת שנתיות בסך </w:t>
      </w:r>
      <w:r w:rsidR="00B060F3" w:rsidRPr="00B060F3">
        <w:rPr>
          <w:rFonts w:ascii="Arial" w:hAnsi="Arial" w:cs="Arial" w:hint="cs"/>
          <w:sz w:val="24"/>
          <w:rtl/>
        </w:rPr>
        <w:t>30</w:t>
      </w:r>
      <w:r w:rsidR="00BA2605" w:rsidRPr="00B060F3">
        <w:rPr>
          <w:rFonts w:ascii="Arial" w:hAnsi="Arial" w:cs="Arial"/>
          <w:sz w:val="24"/>
          <w:rtl/>
        </w:rPr>
        <w:t xml:space="preserve">,000 </w:t>
      </w:r>
      <w:r w:rsidR="00F8570D" w:rsidRPr="00B060F3">
        <w:rPr>
          <w:rFonts w:ascii="Arial" w:hAnsi="Arial" w:cs="Arial"/>
          <w:sz w:val="24"/>
          <w:rtl/>
        </w:rPr>
        <w:t>ש"ח</w:t>
      </w:r>
      <w:r w:rsidR="00BA2605" w:rsidRPr="00B060F3">
        <w:rPr>
          <w:rFonts w:ascii="Arial" w:hAnsi="Arial" w:cs="Arial"/>
          <w:sz w:val="24"/>
          <w:rtl/>
        </w:rPr>
        <w:t>.</w:t>
      </w:r>
      <w:r w:rsidR="00602F4F" w:rsidRPr="00B060F3">
        <w:rPr>
          <w:rFonts w:ascii="Arial" w:hAnsi="Arial" w:cs="Arial" w:hint="cs"/>
          <w:sz w:val="24"/>
          <w:rtl/>
        </w:rPr>
        <w:t xml:space="preserve"> </w:t>
      </w:r>
      <w:r w:rsidR="00BA2605" w:rsidRPr="00B060F3">
        <w:rPr>
          <w:rFonts w:ascii="Arial" w:hAnsi="Arial" w:cs="Arial"/>
          <w:sz w:val="24"/>
          <w:rtl/>
        </w:rPr>
        <w:t xml:space="preserve">כמו כן </w:t>
      </w:r>
      <w:r w:rsidR="00B060F3" w:rsidRPr="00B060F3">
        <w:rPr>
          <w:rFonts w:ascii="Arial" w:hAnsi="Arial" w:cs="Arial" w:hint="cs"/>
          <w:sz w:val="24"/>
          <w:rtl/>
        </w:rPr>
        <w:t xml:space="preserve">נמכר בניין תמורת 77,000 </w:t>
      </w:r>
      <w:r w:rsidR="00565D33">
        <w:rPr>
          <w:rFonts w:ascii="Arial" w:hAnsi="Arial" w:cs="Arial" w:hint="cs"/>
          <w:sz w:val="24"/>
          <w:rtl/>
        </w:rPr>
        <w:t>ש"ח במזומן</w:t>
      </w:r>
      <w:r w:rsidR="00BA2605" w:rsidRPr="00B060F3">
        <w:rPr>
          <w:rFonts w:ascii="Arial" w:hAnsi="Arial" w:cs="Arial"/>
          <w:sz w:val="24"/>
          <w:rtl/>
        </w:rPr>
        <w:t>.</w:t>
      </w:r>
      <w:r w:rsidR="00BA2605" w:rsidRPr="00BA2605">
        <w:rPr>
          <w:rFonts w:ascii="Arial" w:hAnsi="Arial" w:cs="Arial"/>
          <w:sz w:val="24"/>
          <w:rtl/>
        </w:rPr>
        <w:t xml:space="preserve"> </w:t>
      </w:r>
    </w:p>
    <w:p w:rsidR="00BA2605" w:rsidRPr="00BA2605" w:rsidRDefault="00BA2605" w:rsidP="00B67C93">
      <w:pPr>
        <w:pStyle w:val="BodyText"/>
        <w:rPr>
          <w:rFonts w:ascii="Arial" w:hAnsi="Arial" w:cs="Arial"/>
          <w:sz w:val="24"/>
        </w:rPr>
      </w:pPr>
    </w:p>
    <w:p w:rsidR="00BA2605" w:rsidRPr="00BA2605" w:rsidRDefault="00F72B12" w:rsidP="00136614">
      <w:pPr>
        <w:pStyle w:val="BodyText"/>
        <w:tabs>
          <w:tab w:val="left" w:pos="9974"/>
        </w:tabs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8</w:t>
      </w:r>
      <w:r w:rsidR="00BA2605" w:rsidRPr="00BA2605">
        <w:rPr>
          <w:rFonts w:ascii="Arial" w:hAnsi="Arial" w:cs="Arial"/>
          <w:b/>
          <w:bCs/>
          <w:sz w:val="24"/>
          <w:rtl/>
        </w:rPr>
        <w:t xml:space="preserve">. </w:t>
      </w:r>
      <w:r w:rsidR="00BA2605" w:rsidRPr="00136614">
        <w:rPr>
          <w:rFonts w:ascii="Arial" w:hAnsi="Arial" w:cs="Arial"/>
          <w:b/>
          <w:bCs/>
          <w:sz w:val="24"/>
          <w:rtl/>
        </w:rPr>
        <w:t xml:space="preserve">מכונות נטו </w:t>
      </w:r>
      <w:r w:rsidR="00B67C93" w:rsidRPr="00136614">
        <w:rPr>
          <w:rFonts w:ascii="Arial" w:hAnsi="Arial" w:cs="Arial"/>
          <w:b/>
          <w:bCs/>
          <w:sz w:val="24"/>
          <w:rtl/>
        </w:rPr>
        <w:t>–</w:t>
      </w:r>
      <w:r w:rsidR="00BA2605" w:rsidRPr="00136614">
        <w:rPr>
          <w:rFonts w:ascii="Arial" w:hAnsi="Arial" w:cs="Arial"/>
          <w:b/>
          <w:bCs/>
          <w:sz w:val="24"/>
          <w:rtl/>
        </w:rPr>
        <w:t xml:space="preserve"> </w:t>
      </w:r>
      <w:r w:rsidR="00B67C93" w:rsidRPr="00136614">
        <w:rPr>
          <w:rFonts w:ascii="Arial" w:hAnsi="Arial" w:cs="Arial" w:hint="cs"/>
          <w:sz w:val="24"/>
          <w:rtl/>
        </w:rPr>
        <w:t xml:space="preserve">מכונה שעלותה המופחתת הינה 102,000 ש"ח נמכרה </w:t>
      </w:r>
      <w:r w:rsidR="0048053D" w:rsidRPr="00136614">
        <w:rPr>
          <w:rFonts w:ascii="Arial" w:hAnsi="Arial" w:cs="Arial" w:hint="cs"/>
          <w:sz w:val="24"/>
          <w:rtl/>
        </w:rPr>
        <w:t xml:space="preserve">במהלך השנה </w:t>
      </w:r>
      <w:r w:rsidR="00B67C93" w:rsidRPr="00136614">
        <w:rPr>
          <w:rFonts w:ascii="Arial" w:hAnsi="Arial" w:cs="Arial" w:hint="cs"/>
          <w:sz w:val="24"/>
          <w:rtl/>
        </w:rPr>
        <w:t xml:space="preserve">תמורת 90,000 </w:t>
      </w:r>
      <w:r w:rsidR="0048053D" w:rsidRPr="00136614">
        <w:rPr>
          <w:rFonts w:ascii="Arial" w:hAnsi="Arial" w:cs="Arial" w:hint="cs"/>
          <w:sz w:val="24"/>
          <w:rtl/>
        </w:rPr>
        <w:t>ש"ח במזומן</w:t>
      </w:r>
      <w:r w:rsidR="00BF4ACF" w:rsidRPr="00136614">
        <w:rPr>
          <w:rFonts w:ascii="Arial" w:hAnsi="Arial" w:cs="Arial"/>
          <w:sz w:val="24"/>
          <w:rtl/>
        </w:rPr>
        <w:t xml:space="preserve">. </w:t>
      </w:r>
      <w:r w:rsidR="00B67C93" w:rsidRPr="00136614">
        <w:rPr>
          <w:rFonts w:ascii="Arial" w:hAnsi="Arial" w:cs="Arial" w:hint="cs"/>
          <w:sz w:val="24"/>
          <w:rtl/>
        </w:rPr>
        <w:t xml:space="preserve">במהלך </w:t>
      </w:r>
      <w:r w:rsidR="00B67C93" w:rsidRPr="00136614">
        <w:rPr>
          <w:rFonts w:ascii="Arial" w:hAnsi="Arial" w:cs="Arial"/>
          <w:sz w:val="24"/>
          <w:rtl/>
        </w:rPr>
        <w:t>השנה היו הוצ</w:t>
      </w:r>
      <w:r w:rsidR="00B67C93" w:rsidRPr="00136614">
        <w:rPr>
          <w:rFonts w:ascii="Arial" w:hAnsi="Arial" w:cs="Arial" w:hint="cs"/>
          <w:sz w:val="24"/>
          <w:rtl/>
        </w:rPr>
        <w:t>אות</w:t>
      </w:r>
      <w:r w:rsidR="00B67C93" w:rsidRPr="00136614">
        <w:rPr>
          <w:rFonts w:ascii="Arial" w:hAnsi="Arial" w:cs="Arial"/>
          <w:sz w:val="24"/>
          <w:rtl/>
        </w:rPr>
        <w:t xml:space="preserve"> פחת שנתיות </w:t>
      </w:r>
      <w:r w:rsidR="00C1759E">
        <w:rPr>
          <w:rFonts w:ascii="Arial" w:hAnsi="Arial" w:cs="Arial" w:hint="cs"/>
          <w:sz w:val="24"/>
          <w:rtl/>
        </w:rPr>
        <w:t xml:space="preserve">בגין המכונות </w:t>
      </w:r>
      <w:r w:rsidR="00136614" w:rsidRPr="00136614">
        <w:rPr>
          <w:rFonts w:ascii="Arial" w:hAnsi="Arial" w:cs="Arial" w:hint="cs"/>
          <w:sz w:val="24"/>
          <w:rtl/>
        </w:rPr>
        <w:t>בסכום של פי 2 מגובה הרכישות במזומן</w:t>
      </w:r>
      <w:r w:rsidR="00B67C93" w:rsidRPr="00136614">
        <w:rPr>
          <w:rFonts w:ascii="Arial" w:hAnsi="Arial" w:cs="Arial"/>
          <w:sz w:val="24"/>
          <w:rtl/>
        </w:rPr>
        <w:t>.</w:t>
      </w:r>
      <w:r w:rsidR="00B67C93" w:rsidRPr="00136614">
        <w:rPr>
          <w:rFonts w:ascii="Arial" w:hAnsi="Arial" w:cs="Arial" w:hint="cs"/>
          <w:sz w:val="24"/>
          <w:rtl/>
        </w:rPr>
        <w:t xml:space="preserve"> </w:t>
      </w:r>
      <w:r w:rsidR="00BF4ACF" w:rsidRPr="00136614">
        <w:rPr>
          <w:rFonts w:ascii="Arial" w:hAnsi="Arial" w:cs="Arial"/>
          <w:sz w:val="24"/>
          <w:rtl/>
        </w:rPr>
        <w:t>במהלך שנ</w:t>
      </w:r>
      <w:r w:rsidR="00BF4ACF" w:rsidRPr="00136614">
        <w:rPr>
          <w:rFonts w:ascii="Arial" w:hAnsi="Arial" w:cs="Arial" w:hint="cs"/>
          <w:sz w:val="24"/>
          <w:rtl/>
        </w:rPr>
        <w:t>ת 201</w:t>
      </w:r>
      <w:r w:rsidR="0048053D" w:rsidRPr="00136614">
        <w:rPr>
          <w:rFonts w:ascii="Arial" w:hAnsi="Arial" w:cs="Arial" w:hint="cs"/>
          <w:sz w:val="24"/>
          <w:rtl/>
        </w:rPr>
        <w:t>3</w:t>
      </w:r>
      <w:r w:rsidR="0048053D" w:rsidRPr="00136614">
        <w:rPr>
          <w:rFonts w:ascii="Arial" w:hAnsi="Arial" w:cs="Arial"/>
          <w:sz w:val="24"/>
          <w:rtl/>
        </w:rPr>
        <w:t xml:space="preserve"> נרכשה מכונה </w:t>
      </w:r>
      <w:r w:rsidR="00BA2605" w:rsidRPr="00136614">
        <w:rPr>
          <w:rFonts w:ascii="Arial" w:hAnsi="Arial" w:cs="Arial"/>
          <w:sz w:val="24"/>
          <w:rtl/>
        </w:rPr>
        <w:t>באשראי לתשלום בשנת 201</w:t>
      </w:r>
      <w:r w:rsidR="0048053D" w:rsidRPr="00136614">
        <w:rPr>
          <w:rFonts w:ascii="Arial" w:hAnsi="Arial" w:cs="Arial" w:hint="cs"/>
          <w:sz w:val="24"/>
          <w:rtl/>
        </w:rPr>
        <w:t>4</w:t>
      </w:r>
      <w:r w:rsidR="00136614" w:rsidRPr="00136614">
        <w:rPr>
          <w:rFonts w:ascii="Arial" w:hAnsi="Arial" w:cs="Arial" w:hint="cs"/>
          <w:sz w:val="24"/>
          <w:rtl/>
        </w:rPr>
        <w:t xml:space="preserve"> (ראה/י סעיף 11 להלן)</w:t>
      </w:r>
      <w:r w:rsidR="00BA2605" w:rsidRPr="00136614">
        <w:rPr>
          <w:rFonts w:ascii="Arial" w:hAnsi="Arial" w:cs="Arial"/>
          <w:sz w:val="24"/>
          <w:rtl/>
        </w:rPr>
        <w:t>.</w:t>
      </w:r>
    </w:p>
    <w:p w:rsidR="00BA2605" w:rsidRPr="00BA2605" w:rsidRDefault="00BA2605" w:rsidP="001C1DFE">
      <w:pPr>
        <w:pStyle w:val="BodyText"/>
        <w:ind w:right="720"/>
        <w:rPr>
          <w:rFonts w:ascii="Arial" w:hAnsi="Arial" w:cs="Arial"/>
          <w:sz w:val="24"/>
          <w:rtl/>
        </w:rPr>
      </w:pPr>
    </w:p>
    <w:p w:rsidR="004C3A5F" w:rsidRPr="009D214C" w:rsidRDefault="001C1DFE" w:rsidP="00315BA7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/>
          <w:b/>
          <w:bCs/>
          <w:sz w:val="24"/>
        </w:rPr>
        <w:t>9</w:t>
      </w:r>
      <w:r w:rsidR="005804A0" w:rsidRPr="00BA2605">
        <w:rPr>
          <w:rFonts w:ascii="Arial" w:hAnsi="Arial" w:cs="Arial"/>
          <w:b/>
          <w:bCs/>
          <w:sz w:val="24"/>
          <w:rtl/>
        </w:rPr>
        <w:t xml:space="preserve">. </w:t>
      </w:r>
      <w:r w:rsidR="00944BAB">
        <w:rPr>
          <w:rFonts w:ascii="Arial" w:hAnsi="Arial" w:cs="Arial" w:hint="cs"/>
          <w:b/>
          <w:bCs/>
          <w:sz w:val="24"/>
          <w:rtl/>
        </w:rPr>
        <w:t xml:space="preserve">משיכת יתר </w:t>
      </w:r>
      <w:r w:rsidR="00315BA7">
        <w:rPr>
          <w:rFonts w:ascii="Arial" w:hAnsi="Arial" w:cs="Arial"/>
          <w:b/>
          <w:bCs/>
          <w:sz w:val="24"/>
          <w:rtl/>
        </w:rPr>
        <w:t>–</w:t>
      </w:r>
      <w:r w:rsidR="00944BAB">
        <w:rPr>
          <w:rFonts w:ascii="Arial" w:hAnsi="Arial" w:cs="Arial" w:hint="cs"/>
          <w:b/>
          <w:bCs/>
          <w:sz w:val="24"/>
          <w:rtl/>
        </w:rPr>
        <w:t xml:space="preserve"> </w:t>
      </w:r>
      <w:r w:rsidR="00315BA7" w:rsidRPr="00315BA7">
        <w:rPr>
          <w:rFonts w:ascii="Arial" w:hAnsi="Arial" w:cs="Arial" w:hint="cs"/>
          <w:sz w:val="24"/>
          <w:rtl/>
        </w:rPr>
        <w:t xml:space="preserve">משיכות </w:t>
      </w:r>
      <w:r w:rsidR="00315BA7">
        <w:rPr>
          <w:rFonts w:ascii="Arial" w:hAnsi="Arial" w:cs="Arial" w:hint="cs"/>
          <w:sz w:val="24"/>
          <w:rtl/>
        </w:rPr>
        <w:t>היתר מהוות חלק בלתי נפרד מניהול המזומנים של החברה.</w:t>
      </w:r>
    </w:p>
    <w:p w:rsidR="004C3A5F" w:rsidRPr="00315BA7" w:rsidRDefault="004C3A5F" w:rsidP="00315BA7">
      <w:pPr>
        <w:pStyle w:val="BodyText"/>
        <w:rPr>
          <w:rFonts w:ascii="Arial" w:hAnsi="Arial" w:cs="Arial" w:hint="cs"/>
          <w:sz w:val="24"/>
          <w:rtl/>
        </w:rPr>
      </w:pPr>
    </w:p>
    <w:p w:rsidR="00B42008" w:rsidRPr="00BA2605" w:rsidRDefault="004C3A5F" w:rsidP="00962767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0</w:t>
      </w:r>
      <w:r>
        <w:rPr>
          <w:rFonts w:ascii="Arial" w:hAnsi="Arial" w:cs="Arial" w:hint="cs"/>
          <w:b/>
          <w:bCs/>
          <w:sz w:val="24"/>
          <w:rtl/>
        </w:rPr>
        <w:t xml:space="preserve">. </w:t>
      </w:r>
      <w:r w:rsidR="005804A0" w:rsidRPr="00737B09">
        <w:rPr>
          <w:rFonts w:ascii="Arial" w:hAnsi="Arial" w:cs="Arial"/>
          <w:b/>
          <w:bCs/>
          <w:sz w:val="24"/>
          <w:rtl/>
        </w:rPr>
        <w:t xml:space="preserve">הלוואות </w:t>
      </w:r>
      <w:proofErr w:type="spellStart"/>
      <w:r w:rsidR="005804A0" w:rsidRPr="00737B09">
        <w:rPr>
          <w:rFonts w:ascii="Arial" w:hAnsi="Arial" w:cs="Arial"/>
          <w:b/>
          <w:bCs/>
          <w:sz w:val="24"/>
          <w:rtl/>
        </w:rPr>
        <w:t>לז"א</w:t>
      </w:r>
      <w:proofErr w:type="spellEnd"/>
      <w:r w:rsidR="005804A0" w:rsidRPr="00737B09">
        <w:rPr>
          <w:rFonts w:ascii="Arial" w:hAnsi="Arial" w:cs="Arial"/>
          <w:b/>
          <w:bCs/>
          <w:sz w:val="24"/>
          <w:rtl/>
        </w:rPr>
        <w:t xml:space="preserve"> - </w:t>
      </w:r>
      <w:r w:rsidR="005804A0" w:rsidRPr="00737B09">
        <w:rPr>
          <w:rFonts w:ascii="Arial" w:hAnsi="Arial" w:cs="Arial"/>
          <w:sz w:val="24"/>
          <w:rtl/>
        </w:rPr>
        <w:t xml:space="preserve">יתרת הפתיחה מורכבת מהלוואה מס' 1, </w:t>
      </w:r>
      <w:r w:rsidR="005804A0" w:rsidRPr="00737B09">
        <w:rPr>
          <w:rFonts w:ascii="Arial" w:hAnsi="Arial" w:cs="Arial"/>
          <w:sz w:val="24"/>
          <w:u w:val="single"/>
          <w:rtl/>
        </w:rPr>
        <w:t>שאינה</w:t>
      </w:r>
      <w:r w:rsidR="005804A0" w:rsidRPr="00737B09">
        <w:rPr>
          <w:rFonts w:ascii="Arial" w:hAnsi="Arial" w:cs="Arial"/>
          <w:sz w:val="24"/>
          <w:rtl/>
        </w:rPr>
        <w:t xml:space="preserve"> צמודה למדד</w:t>
      </w:r>
      <w:r w:rsidR="005804A0" w:rsidRPr="00737B09">
        <w:rPr>
          <w:rFonts w:ascii="Arial" w:hAnsi="Arial" w:cs="Arial" w:hint="cs"/>
          <w:sz w:val="24"/>
          <w:rtl/>
        </w:rPr>
        <w:t xml:space="preserve"> ונושאת ריבית שנתית בשיעור של </w:t>
      </w:r>
      <w:r w:rsidR="00D576B0" w:rsidRPr="00737B09">
        <w:rPr>
          <w:rFonts w:ascii="Arial" w:hAnsi="Arial" w:cs="Arial" w:hint="cs"/>
          <w:sz w:val="24"/>
          <w:rtl/>
        </w:rPr>
        <w:t>8.5</w:t>
      </w:r>
      <w:r w:rsidR="005804A0" w:rsidRPr="00737B09">
        <w:rPr>
          <w:rFonts w:ascii="Arial" w:hAnsi="Arial" w:cs="Arial" w:hint="cs"/>
          <w:sz w:val="24"/>
          <w:rtl/>
        </w:rPr>
        <w:t>% המשולמת בתום כל שנה</w:t>
      </w:r>
      <w:r w:rsidR="005804A0" w:rsidRPr="00737B09">
        <w:rPr>
          <w:rFonts w:ascii="Arial" w:hAnsi="Arial" w:cs="Arial"/>
          <w:sz w:val="24"/>
          <w:rtl/>
        </w:rPr>
        <w:t xml:space="preserve">. </w:t>
      </w:r>
      <w:r w:rsidR="00363537" w:rsidRPr="00737B09">
        <w:rPr>
          <w:rFonts w:ascii="Arial" w:hAnsi="Arial" w:cs="Arial" w:hint="cs"/>
          <w:sz w:val="24"/>
          <w:rtl/>
        </w:rPr>
        <w:t xml:space="preserve">קרן </w:t>
      </w:r>
      <w:r w:rsidR="005804A0" w:rsidRPr="00737B09">
        <w:rPr>
          <w:rFonts w:ascii="Arial" w:hAnsi="Arial" w:cs="Arial"/>
          <w:sz w:val="24"/>
          <w:rtl/>
        </w:rPr>
        <w:t xml:space="preserve">הלוואה זו בסכום של </w:t>
      </w:r>
      <w:r w:rsidR="00737B09" w:rsidRPr="00737B09">
        <w:rPr>
          <w:rFonts w:ascii="Arial" w:hAnsi="Arial" w:cs="Arial" w:hint="cs"/>
          <w:sz w:val="24"/>
          <w:rtl/>
        </w:rPr>
        <w:t>47</w:t>
      </w:r>
      <w:r w:rsidR="005804A0" w:rsidRPr="00737B09">
        <w:rPr>
          <w:rFonts w:ascii="Arial" w:hAnsi="Arial" w:cs="Arial"/>
          <w:sz w:val="24"/>
          <w:rtl/>
        </w:rPr>
        <w:t xml:space="preserve">0,000 </w:t>
      </w:r>
      <w:r w:rsidR="00D44B25" w:rsidRPr="00737B09">
        <w:rPr>
          <w:rFonts w:ascii="Arial" w:hAnsi="Arial" w:cs="Arial" w:hint="cs"/>
          <w:sz w:val="24"/>
          <w:rtl/>
        </w:rPr>
        <w:t>ש"ח</w:t>
      </w:r>
      <w:r w:rsidR="005804A0" w:rsidRPr="00737B09">
        <w:rPr>
          <w:rFonts w:ascii="Arial" w:hAnsi="Arial" w:cs="Arial" w:hint="cs"/>
          <w:sz w:val="24"/>
          <w:rtl/>
        </w:rPr>
        <w:t xml:space="preserve"> </w:t>
      </w:r>
      <w:r w:rsidR="00962767" w:rsidRPr="00737B09">
        <w:rPr>
          <w:rFonts w:ascii="Arial" w:hAnsi="Arial" w:cs="Arial"/>
          <w:sz w:val="24"/>
          <w:rtl/>
        </w:rPr>
        <w:t>נפרעה</w:t>
      </w:r>
      <w:r w:rsidR="00962767" w:rsidRPr="00737B09">
        <w:rPr>
          <w:rFonts w:ascii="Arial" w:hAnsi="Arial" w:cs="Arial" w:hint="cs"/>
          <w:sz w:val="24"/>
          <w:rtl/>
        </w:rPr>
        <w:t xml:space="preserve"> </w:t>
      </w:r>
      <w:r w:rsidR="005804A0" w:rsidRPr="00737B09">
        <w:rPr>
          <w:rFonts w:ascii="Arial" w:hAnsi="Arial" w:cs="Arial" w:hint="cs"/>
          <w:sz w:val="24"/>
          <w:rtl/>
        </w:rPr>
        <w:t xml:space="preserve">בתום שנת </w:t>
      </w:r>
      <w:r w:rsidR="00D44B25" w:rsidRPr="00737B09">
        <w:rPr>
          <w:rFonts w:ascii="Arial" w:hAnsi="Arial" w:cs="Arial" w:hint="cs"/>
          <w:sz w:val="24"/>
          <w:rtl/>
        </w:rPr>
        <w:t xml:space="preserve"> </w:t>
      </w:r>
      <w:r w:rsidR="005804A0" w:rsidRPr="00737B09">
        <w:rPr>
          <w:rFonts w:ascii="Arial" w:hAnsi="Arial" w:cs="Arial" w:hint="cs"/>
          <w:sz w:val="24"/>
          <w:rtl/>
        </w:rPr>
        <w:t>201</w:t>
      </w:r>
      <w:r w:rsidR="00737B09" w:rsidRPr="00737B09">
        <w:rPr>
          <w:rFonts w:ascii="Arial" w:hAnsi="Arial" w:cs="Arial" w:hint="cs"/>
          <w:sz w:val="24"/>
          <w:rtl/>
        </w:rPr>
        <w:t>3</w:t>
      </w:r>
      <w:r w:rsidR="005804A0" w:rsidRPr="00E552EB">
        <w:rPr>
          <w:rFonts w:ascii="Arial" w:hAnsi="Arial" w:cs="Arial"/>
          <w:sz w:val="24"/>
          <w:rtl/>
        </w:rPr>
        <w:t>. ביום 3</w:t>
      </w:r>
      <w:r w:rsidR="00E552EB" w:rsidRPr="00E552EB">
        <w:rPr>
          <w:rFonts w:ascii="Arial" w:hAnsi="Arial" w:cs="Arial" w:hint="cs"/>
          <w:sz w:val="24"/>
          <w:rtl/>
        </w:rPr>
        <w:t>1</w:t>
      </w:r>
      <w:r w:rsidR="005804A0" w:rsidRPr="00E552EB">
        <w:rPr>
          <w:rFonts w:ascii="Arial" w:hAnsi="Arial" w:cs="Arial"/>
          <w:sz w:val="24"/>
          <w:rtl/>
        </w:rPr>
        <w:t>.</w:t>
      </w:r>
      <w:r w:rsidR="00E552EB" w:rsidRPr="00E552EB">
        <w:rPr>
          <w:rFonts w:ascii="Arial" w:hAnsi="Arial" w:cs="Arial" w:hint="cs"/>
          <w:sz w:val="24"/>
          <w:rtl/>
        </w:rPr>
        <w:t>3</w:t>
      </w:r>
      <w:r w:rsidR="005804A0" w:rsidRPr="00E552EB">
        <w:rPr>
          <w:rFonts w:ascii="Arial" w:hAnsi="Arial" w:cs="Arial"/>
          <w:sz w:val="24"/>
          <w:rtl/>
        </w:rPr>
        <w:t>.1</w:t>
      </w:r>
      <w:r w:rsidR="00E552EB" w:rsidRPr="00E552EB">
        <w:rPr>
          <w:rFonts w:ascii="Arial" w:hAnsi="Arial" w:cs="Arial" w:hint="cs"/>
          <w:sz w:val="24"/>
          <w:rtl/>
        </w:rPr>
        <w:t>3</w:t>
      </w:r>
      <w:r w:rsidR="005804A0" w:rsidRPr="00E552EB">
        <w:rPr>
          <w:rFonts w:ascii="Arial" w:hAnsi="Arial" w:cs="Arial"/>
          <w:sz w:val="24"/>
          <w:rtl/>
        </w:rPr>
        <w:t xml:space="preserve">. </w:t>
      </w:r>
      <w:r w:rsidR="008D7C9E">
        <w:rPr>
          <w:rFonts w:ascii="Arial" w:hAnsi="Arial" w:cs="Arial" w:hint="cs"/>
          <w:sz w:val="24"/>
          <w:rtl/>
        </w:rPr>
        <w:t xml:space="preserve">התקבלה </w:t>
      </w:r>
      <w:r w:rsidR="005804A0" w:rsidRPr="00E552EB">
        <w:rPr>
          <w:rFonts w:ascii="Arial" w:hAnsi="Arial" w:cs="Arial"/>
          <w:sz w:val="24"/>
          <w:rtl/>
        </w:rPr>
        <w:t>הלוואה</w:t>
      </w:r>
      <w:r w:rsidR="005804A0" w:rsidRPr="00E552EB">
        <w:rPr>
          <w:rFonts w:ascii="Arial" w:hAnsi="Arial" w:cs="Arial" w:hint="cs"/>
          <w:sz w:val="24"/>
          <w:rtl/>
        </w:rPr>
        <w:t xml:space="preserve"> מס' 2</w:t>
      </w:r>
      <w:r w:rsidR="005804A0" w:rsidRPr="00E552EB">
        <w:rPr>
          <w:rFonts w:ascii="Arial" w:hAnsi="Arial" w:cs="Arial"/>
          <w:sz w:val="24"/>
          <w:rtl/>
        </w:rPr>
        <w:t xml:space="preserve"> </w:t>
      </w:r>
      <w:r w:rsidR="008D7C9E" w:rsidRPr="008D7C9E">
        <w:rPr>
          <w:rFonts w:ascii="Arial" w:hAnsi="Arial" w:cs="Arial" w:hint="cs"/>
          <w:sz w:val="24"/>
          <w:rtl/>
        </w:rPr>
        <w:t xml:space="preserve">בסך </w:t>
      </w:r>
      <w:r w:rsidR="008D7C9E">
        <w:rPr>
          <w:rFonts w:ascii="Arial" w:hAnsi="Arial" w:cs="Arial" w:hint="cs"/>
          <w:sz w:val="24"/>
          <w:rtl/>
        </w:rPr>
        <w:t xml:space="preserve">340,000 ש"ח </w:t>
      </w:r>
      <w:r w:rsidR="008D7C9E">
        <w:rPr>
          <w:rFonts w:ascii="Arial" w:hAnsi="Arial" w:cs="Arial"/>
          <w:sz w:val="24"/>
          <w:u w:val="single"/>
          <w:rtl/>
        </w:rPr>
        <w:t>צמוד</w:t>
      </w:r>
      <w:r w:rsidR="008D7C9E">
        <w:rPr>
          <w:rFonts w:ascii="Arial" w:hAnsi="Arial" w:cs="Arial" w:hint="cs"/>
          <w:sz w:val="24"/>
          <w:u w:val="single"/>
          <w:rtl/>
        </w:rPr>
        <w:t>ים</w:t>
      </w:r>
      <w:r w:rsidR="005804A0" w:rsidRPr="00E552EB">
        <w:rPr>
          <w:rFonts w:ascii="Arial" w:hAnsi="Arial" w:cs="Arial"/>
          <w:sz w:val="24"/>
          <w:u w:val="single"/>
          <w:rtl/>
        </w:rPr>
        <w:t xml:space="preserve"> למדד</w:t>
      </w:r>
      <w:r w:rsidR="00721154">
        <w:rPr>
          <w:rFonts w:ascii="Arial" w:hAnsi="Arial" w:cs="Arial" w:hint="cs"/>
          <w:sz w:val="24"/>
          <w:u w:val="single"/>
          <w:rtl/>
        </w:rPr>
        <w:t>.</w:t>
      </w:r>
      <w:r w:rsidR="00721154">
        <w:rPr>
          <w:rFonts w:ascii="Arial" w:hAnsi="Arial" w:cs="Arial" w:hint="cs"/>
          <w:sz w:val="24"/>
          <w:rtl/>
        </w:rPr>
        <w:t xml:space="preserve"> הלוואה מס' 2 </w:t>
      </w:r>
      <w:r w:rsidR="005804A0" w:rsidRPr="00E552EB">
        <w:rPr>
          <w:rFonts w:ascii="Arial" w:hAnsi="Arial" w:cs="Arial" w:hint="cs"/>
          <w:sz w:val="24"/>
          <w:rtl/>
        </w:rPr>
        <w:t>נושאת ריבית שנתית צמודה למדד בשיעור של 5%</w:t>
      </w:r>
      <w:r w:rsidR="008E3352" w:rsidRPr="00E552EB">
        <w:rPr>
          <w:rFonts w:ascii="Arial" w:hAnsi="Arial" w:cs="Arial" w:hint="cs"/>
          <w:sz w:val="24"/>
          <w:rtl/>
        </w:rPr>
        <w:t xml:space="preserve"> המשולמת בתום כל שנה</w:t>
      </w:r>
      <w:r w:rsidR="000956CD">
        <w:rPr>
          <w:rFonts w:ascii="Arial" w:hAnsi="Arial" w:cs="Arial" w:hint="cs"/>
          <w:sz w:val="24"/>
          <w:rtl/>
        </w:rPr>
        <w:t xml:space="preserve"> ממועד קבלת ההלוואה</w:t>
      </w:r>
      <w:r w:rsidR="005804A0" w:rsidRPr="00E552EB">
        <w:rPr>
          <w:rFonts w:ascii="Arial" w:hAnsi="Arial" w:cs="Arial"/>
          <w:sz w:val="24"/>
          <w:rtl/>
        </w:rPr>
        <w:t>.</w:t>
      </w:r>
      <w:r w:rsidR="005804A0" w:rsidRPr="00E552EB">
        <w:rPr>
          <w:rFonts w:ascii="Arial" w:hAnsi="Arial" w:cs="Arial" w:hint="cs"/>
          <w:sz w:val="24"/>
          <w:rtl/>
        </w:rPr>
        <w:t xml:space="preserve"> </w:t>
      </w:r>
      <w:r w:rsidR="005804A0" w:rsidRPr="00E552EB">
        <w:rPr>
          <w:rFonts w:ascii="Arial" w:hAnsi="Arial" w:cs="Arial"/>
          <w:sz w:val="24"/>
          <w:rtl/>
        </w:rPr>
        <w:t>(</w:t>
      </w:r>
      <w:r w:rsidR="005804A0" w:rsidRPr="00E552EB">
        <w:rPr>
          <w:rFonts w:ascii="Arial" w:hAnsi="Arial" w:cs="Arial" w:hint="cs"/>
          <w:sz w:val="24"/>
          <w:rtl/>
        </w:rPr>
        <w:t>ראה/י גם נתון 1</w:t>
      </w:r>
      <w:r w:rsidR="00E552EB" w:rsidRPr="00E552EB">
        <w:rPr>
          <w:rFonts w:ascii="Arial" w:hAnsi="Arial" w:cs="Arial" w:hint="cs"/>
          <w:sz w:val="24"/>
          <w:rtl/>
        </w:rPr>
        <w:t>7</w:t>
      </w:r>
      <w:r w:rsidR="005804A0" w:rsidRPr="00E552EB">
        <w:rPr>
          <w:rFonts w:ascii="Arial" w:hAnsi="Arial" w:cs="Arial" w:hint="cs"/>
          <w:sz w:val="24"/>
          <w:rtl/>
        </w:rPr>
        <w:t xml:space="preserve"> - </w:t>
      </w:r>
      <w:r w:rsidR="005804A0" w:rsidRPr="00E552EB">
        <w:rPr>
          <w:rFonts w:ascii="Arial" w:hAnsi="Arial" w:cs="Arial"/>
          <w:sz w:val="24"/>
          <w:rtl/>
        </w:rPr>
        <w:t>טבלת מדדים)</w:t>
      </w:r>
      <w:r w:rsidR="005804A0" w:rsidRPr="00E552EB">
        <w:rPr>
          <w:rFonts w:ascii="Arial" w:hAnsi="Arial" w:cs="Arial" w:hint="cs"/>
          <w:sz w:val="24"/>
          <w:rtl/>
        </w:rPr>
        <w:t>.</w:t>
      </w:r>
      <w:r w:rsidR="00C8476F" w:rsidRPr="00E552EB">
        <w:rPr>
          <w:rFonts w:ascii="Arial" w:hAnsi="Arial" w:cs="Arial" w:hint="cs"/>
          <w:sz w:val="24"/>
          <w:rtl/>
        </w:rPr>
        <w:t xml:space="preserve"> הנח/י ריבית פשוטה על ההלוואות </w:t>
      </w:r>
      <w:proofErr w:type="spellStart"/>
      <w:r w:rsidR="00C8476F" w:rsidRPr="00E552EB">
        <w:rPr>
          <w:rFonts w:ascii="Arial" w:hAnsi="Arial" w:cs="Arial" w:hint="cs"/>
          <w:sz w:val="24"/>
          <w:rtl/>
        </w:rPr>
        <w:t>לז"א</w:t>
      </w:r>
      <w:proofErr w:type="spellEnd"/>
      <w:r w:rsidR="00C8476F" w:rsidRPr="00E552EB">
        <w:rPr>
          <w:rFonts w:ascii="Arial" w:hAnsi="Arial" w:cs="Arial" w:hint="cs"/>
          <w:sz w:val="24"/>
          <w:rtl/>
        </w:rPr>
        <w:t>.</w:t>
      </w:r>
      <w:r w:rsidR="003B6079" w:rsidRPr="00E552EB">
        <w:rPr>
          <w:rFonts w:ascii="Arial" w:hAnsi="Arial" w:cs="Arial" w:hint="cs"/>
          <w:sz w:val="24"/>
          <w:rtl/>
        </w:rPr>
        <w:t xml:space="preserve"> </w:t>
      </w:r>
      <w:r w:rsidR="00B42008" w:rsidRPr="00E552EB">
        <w:rPr>
          <w:rFonts w:ascii="Arial" w:hAnsi="Arial" w:cs="Arial" w:hint="cs"/>
          <w:sz w:val="24"/>
          <w:rtl/>
        </w:rPr>
        <w:t>מדיניות חברת</w:t>
      </w:r>
      <w:r w:rsidR="002E5E0E" w:rsidRPr="00E552EB">
        <w:rPr>
          <w:rFonts w:ascii="Arial" w:hAnsi="Arial" w:cs="Arial" w:hint="cs"/>
          <w:sz w:val="24"/>
          <w:rtl/>
        </w:rPr>
        <w:t xml:space="preserve"> </w:t>
      </w:r>
      <w:r w:rsidR="00E37B52" w:rsidRPr="00E552EB">
        <w:rPr>
          <w:rFonts w:ascii="Arial" w:hAnsi="Arial" w:cs="Arial" w:hint="cs"/>
          <w:sz w:val="24"/>
          <w:rtl/>
        </w:rPr>
        <w:t>דון</w:t>
      </w:r>
      <w:r w:rsidR="002E5E0E" w:rsidRPr="00E552EB">
        <w:rPr>
          <w:rFonts w:ascii="Arial" w:hAnsi="Arial" w:cs="Arial" w:hint="cs"/>
          <w:sz w:val="24"/>
          <w:rtl/>
        </w:rPr>
        <w:t xml:space="preserve"> היא ל</w:t>
      </w:r>
      <w:r w:rsidR="00341CFC" w:rsidRPr="00E552EB">
        <w:rPr>
          <w:rFonts w:ascii="Arial" w:hAnsi="Arial" w:cs="Arial" w:hint="cs"/>
          <w:sz w:val="24"/>
          <w:rtl/>
        </w:rPr>
        <w:t>הציג</w:t>
      </w:r>
      <w:r w:rsidR="008E6586" w:rsidRPr="00E552EB">
        <w:rPr>
          <w:rFonts w:ascii="Arial" w:hAnsi="Arial" w:cs="Arial" w:hint="cs"/>
          <w:sz w:val="24"/>
          <w:rtl/>
        </w:rPr>
        <w:t xml:space="preserve"> תשלומי ריבית בדוח על תזרימי המזומנים </w:t>
      </w:r>
      <w:r w:rsidR="00341CFC" w:rsidRPr="00E552EB">
        <w:rPr>
          <w:rFonts w:ascii="Arial" w:hAnsi="Arial" w:cs="Arial" w:hint="cs"/>
          <w:sz w:val="24"/>
          <w:rtl/>
        </w:rPr>
        <w:t>ב</w:t>
      </w:r>
      <w:r w:rsidR="002E5E0E" w:rsidRPr="00E552EB">
        <w:rPr>
          <w:rFonts w:ascii="Arial" w:hAnsi="Arial" w:cs="Arial" w:hint="cs"/>
          <w:sz w:val="24"/>
          <w:rtl/>
        </w:rPr>
        <w:t>פעילות שוטפת.</w:t>
      </w:r>
    </w:p>
    <w:p w:rsidR="005804A0" w:rsidRDefault="005804A0" w:rsidP="00602F4F">
      <w:pPr>
        <w:pStyle w:val="BodyText"/>
        <w:spacing w:line="360" w:lineRule="auto"/>
        <w:ind w:right="720"/>
        <w:rPr>
          <w:rFonts w:ascii="Arial" w:hAnsi="Arial" w:cs="Arial"/>
          <w:b/>
          <w:bCs/>
          <w:sz w:val="24"/>
          <w:rtl/>
        </w:rPr>
      </w:pPr>
    </w:p>
    <w:p w:rsidR="00BA2605" w:rsidRPr="00BA2605" w:rsidRDefault="00F72B12" w:rsidP="001C1DFE">
      <w:pPr>
        <w:pStyle w:val="BodyText"/>
        <w:spacing w:line="360" w:lineRule="auto"/>
        <w:ind w:right="720"/>
        <w:rPr>
          <w:rFonts w:ascii="Arial" w:hAnsi="Arial" w:cs="Arial"/>
          <w:b/>
          <w:bCs/>
          <w:sz w:val="24"/>
        </w:rPr>
      </w:pPr>
      <w:r>
        <w:rPr>
          <w:rFonts w:ascii="Arial" w:hAnsi="Arial" w:cs="Arial" w:hint="cs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1</w:t>
      </w:r>
      <w:r w:rsidR="00BA2605" w:rsidRPr="00BA2605">
        <w:rPr>
          <w:rFonts w:ascii="Arial" w:hAnsi="Arial" w:cs="Arial"/>
          <w:b/>
          <w:bCs/>
          <w:sz w:val="24"/>
          <w:rtl/>
        </w:rPr>
        <w:t>. זכאים</w:t>
      </w:r>
    </w:p>
    <w:tbl>
      <w:tblPr>
        <w:bidiVisual/>
        <w:tblW w:w="0" w:type="auto"/>
        <w:tblInd w:w="360" w:type="dxa"/>
        <w:tblLook w:val="0000"/>
      </w:tblPr>
      <w:tblGrid>
        <w:gridCol w:w="3138"/>
        <w:gridCol w:w="1650"/>
        <w:gridCol w:w="1650"/>
      </w:tblGrid>
      <w:tr w:rsidR="00BA2605" w:rsidRPr="00BA2605" w:rsidTr="00B55B06">
        <w:tc>
          <w:tcPr>
            <w:tcW w:w="3138" w:type="dxa"/>
          </w:tcPr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</w:p>
        </w:tc>
        <w:tc>
          <w:tcPr>
            <w:tcW w:w="1650" w:type="dxa"/>
          </w:tcPr>
          <w:p w:rsidR="00BA2605" w:rsidRPr="00BA2605" w:rsidRDefault="00BA2605" w:rsidP="00711BF8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31.12.1</w:t>
            </w:r>
            <w:r w:rsidR="00711BF8">
              <w:rPr>
                <w:rFonts w:ascii="Arial" w:hAnsi="Arial" w:cs="Arial" w:hint="cs"/>
                <w:sz w:val="24"/>
                <w:u w:val="single"/>
                <w:rtl/>
              </w:rPr>
              <w:t>3</w:t>
            </w:r>
          </w:p>
        </w:tc>
        <w:tc>
          <w:tcPr>
            <w:tcW w:w="1650" w:type="dxa"/>
          </w:tcPr>
          <w:p w:rsidR="00BA2605" w:rsidRPr="00BA2605" w:rsidRDefault="00BA2605" w:rsidP="00711BF8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31.12.</w:t>
            </w:r>
            <w:r w:rsidR="002203AF">
              <w:rPr>
                <w:rFonts w:ascii="Arial" w:hAnsi="Arial" w:cs="Arial" w:hint="cs"/>
                <w:sz w:val="24"/>
                <w:u w:val="single"/>
                <w:rtl/>
              </w:rPr>
              <w:t>1</w:t>
            </w:r>
            <w:r w:rsidR="00711BF8">
              <w:rPr>
                <w:rFonts w:ascii="Arial" w:hAnsi="Arial" w:cs="Arial" w:hint="cs"/>
                <w:sz w:val="24"/>
                <w:u w:val="single"/>
                <w:rtl/>
              </w:rPr>
              <w:t>2</w:t>
            </w:r>
          </w:p>
        </w:tc>
      </w:tr>
      <w:tr w:rsidR="00BA2605" w:rsidRPr="00BA2605" w:rsidTr="00B55B06">
        <w:tc>
          <w:tcPr>
            <w:tcW w:w="3138" w:type="dxa"/>
          </w:tcPr>
          <w:p w:rsidR="00780B7A" w:rsidRDefault="00780B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עובדים ומוסדות בגין שכר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בגין רכישת מכונה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דיבידנד לשלם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בגין רכישת קרקע*</w:t>
            </w:r>
          </w:p>
        </w:tc>
        <w:tc>
          <w:tcPr>
            <w:tcW w:w="1650" w:type="dxa"/>
          </w:tcPr>
          <w:p w:rsidR="00780B7A" w:rsidRDefault="00780B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240,000</w:t>
            </w:r>
          </w:p>
          <w:p w:rsidR="00BA2605" w:rsidRPr="00BA2605" w:rsidRDefault="00780B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70,000</w:t>
            </w:r>
          </w:p>
          <w:p w:rsidR="00BA2605" w:rsidRPr="00BA2605" w:rsidRDefault="00DB6E30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120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,000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</w:rPr>
            </w:pPr>
            <w:r w:rsidRPr="00BA2605">
              <w:rPr>
                <w:rFonts w:ascii="Arial" w:hAnsi="Arial" w:cs="Arial"/>
                <w:sz w:val="24"/>
                <w:u w:val="single"/>
                <w:rtl/>
              </w:rPr>
              <w:t>-</w:t>
            </w:r>
            <w:r w:rsidR="000A03DD">
              <w:rPr>
                <w:rFonts w:ascii="Arial" w:hAnsi="Arial" w:cs="Arial" w:hint="cs"/>
                <w:sz w:val="24"/>
                <w:u w:val="single"/>
                <w:rtl/>
              </w:rPr>
              <w:t>_______</w:t>
            </w:r>
          </w:p>
          <w:p w:rsidR="00BA2605" w:rsidRPr="00BA2605" w:rsidRDefault="00711BF8" w:rsidP="00602F4F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53</w:t>
            </w:r>
            <w:r w:rsidR="00BA2605" w:rsidRPr="00BA2605">
              <w:rPr>
                <w:rFonts w:ascii="Arial" w:hAnsi="Arial" w:cs="Arial"/>
                <w:rtl/>
              </w:rPr>
              <w:t>0,000</w:t>
            </w:r>
          </w:p>
        </w:tc>
        <w:tc>
          <w:tcPr>
            <w:tcW w:w="1650" w:type="dxa"/>
          </w:tcPr>
          <w:p w:rsidR="00780B7A" w:rsidRDefault="00780B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633,000</w:t>
            </w:r>
          </w:p>
          <w:p w:rsidR="00BA2605" w:rsidRPr="00BA2605" w:rsidRDefault="00BA2605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 w:rsidRPr="00BA2605">
              <w:rPr>
                <w:rFonts w:ascii="Arial" w:hAnsi="Arial" w:cs="Arial"/>
                <w:sz w:val="24"/>
                <w:rtl/>
              </w:rPr>
              <w:t>-</w:t>
            </w:r>
          </w:p>
          <w:p w:rsidR="00BA2605" w:rsidRPr="00BA2605" w:rsidRDefault="00DB6E30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80,000</w:t>
            </w:r>
          </w:p>
          <w:p w:rsidR="00BA2605" w:rsidRPr="00BA2605" w:rsidRDefault="00780B7A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  <w:u w:val="single"/>
                <w:rtl/>
              </w:rPr>
            </w:pPr>
            <w:r>
              <w:rPr>
                <w:rFonts w:ascii="Arial" w:hAnsi="Arial" w:cs="Arial" w:hint="cs"/>
                <w:sz w:val="24"/>
                <w:u w:val="single"/>
                <w:rtl/>
              </w:rPr>
              <w:t>87</w:t>
            </w:r>
            <w:r w:rsidR="00BA2605" w:rsidRPr="00BA2605">
              <w:rPr>
                <w:rFonts w:ascii="Arial" w:hAnsi="Arial" w:cs="Arial"/>
                <w:sz w:val="24"/>
                <w:u w:val="single"/>
                <w:rtl/>
              </w:rPr>
              <w:t>,000</w:t>
            </w:r>
          </w:p>
          <w:p w:rsidR="00BA2605" w:rsidRPr="00BA2605" w:rsidRDefault="00711BF8" w:rsidP="00602F4F">
            <w:pPr>
              <w:pStyle w:val="BodyText"/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 w:hint="cs"/>
                <w:sz w:val="24"/>
                <w:rtl/>
              </w:rPr>
              <w:t>80</w:t>
            </w:r>
            <w:r w:rsidR="00BA2605" w:rsidRPr="00BA2605">
              <w:rPr>
                <w:rFonts w:ascii="Arial" w:hAnsi="Arial" w:cs="Arial"/>
                <w:sz w:val="24"/>
                <w:rtl/>
              </w:rPr>
              <w:t>0,000</w:t>
            </w:r>
          </w:p>
        </w:tc>
      </w:tr>
    </w:tbl>
    <w:p w:rsidR="00BA2605" w:rsidRPr="00BA2605" w:rsidRDefault="00BA2605" w:rsidP="003733C9">
      <w:pPr>
        <w:pStyle w:val="BodyText"/>
        <w:spacing w:line="360" w:lineRule="auto"/>
        <w:rPr>
          <w:rFonts w:ascii="Arial" w:hAnsi="Arial" w:cs="Arial"/>
          <w:sz w:val="24"/>
          <w:rtl/>
        </w:rPr>
      </w:pPr>
      <w:r w:rsidRPr="00BA2605">
        <w:rPr>
          <w:rFonts w:ascii="Arial" w:hAnsi="Arial" w:cs="Arial"/>
          <w:sz w:val="24"/>
          <w:rtl/>
        </w:rPr>
        <w:t xml:space="preserve">*התשלום בגין רכישת קרקע </w:t>
      </w:r>
      <w:r w:rsidR="00C54D9A">
        <w:rPr>
          <w:rFonts w:ascii="Arial" w:hAnsi="Arial" w:cs="Arial"/>
          <w:sz w:val="24"/>
          <w:rtl/>
        </w:rPr>
        <w:t xml:space="preserve">הינו בגין </w:t>
      </w:r>
      <w:r w:rsidRPr="00BA2605">
        <w:rPr>
          <w:rFonts w:ascii="Arial" w:hAnsi="Arial" w:cs="Arial"/>
          <w:sz w:val="24"/>
          <w:rtl/>
        </w:rPr>
        <w:t>רכישה מתאריך 1.</w:t>
      </w:r>
      <w:r w:rsidR="003733C9">
        <w:rPr>
          <w:rFonts w:ascii="Arial" w:hAnsi="Arial" w:cs="Arial" w:hint="cs"/>
          <w:sz w:val="24"/>
          <w:rtl/>
        </w:rPr>
        <w:t>10</w:t>
      </w:r>
      <w:r w:rsidRPr="00BA2605">
        <w:rPr>
          <w:rFonts w:ascii="Arial" w:hAnsi="Arial" w:cs="Arial"/>
          <w:sz w:val="24"/>
          <w:rtl/>
        </w:rPr>
        <w:t>.</w:t>
      </w:r>
      <w:r w:rsidR="002203AF">
        <w:rPr>
          <w:rFonts w:ascii="Arial" w:hAnsi="Arial" w:cs="Arial" w:hint="cs"/>
          <w:sz w:val="24"/>
          <w:rtl/>
        </w:rPr>
        <w:t>1</w:t>
      </w:r>
      <w:r w:rsidR="003733C9">
        <w:rPr>
          <w:rFonts w:ascii="Arial" w:hAnsi="Arial" w:cs="Arial" w:hint="cs"/>
          <w:sz w:val="24"/>
          <w:rtl/>
        </w:rPr>
        <w:t>2</w:t>
      </w:r>
      <w:r w:rsidRPr="00BA2605">
        <w:rPr>
          <w:rFonts w:ascii="Arial" w:hAnsi="Arial" w:cs="Arial"/>
          <w:sz w:val="24"/>
          <w:rtl/>
        </w:rPr>
        <w:t xml:space="preserve"> אשר שולמה ב-1</w:t>
      </w:r>
      <w:r w:rsidR="003733C9">
        <w:rPr>
          <w:rFonts w:ascii="Arial" w:hAnsi="Arial" w:cs="Arial" w:hint="cs"/>
          <w:sz w:val="24"/>
          <w:rtl/>
        </w:rPr>
        <w:t>5</w:t>
      </w:r>
      <w:r w:rsidRPr="00BA2605">
        <w:rPr>
          <w:rFonts w:ascii="Arial" w:hAnsi="Arial" w:cs="Arial"/>
          <w:sz w:val="24"/>
          <w:rtl/>
        </w:rPr>
        <w:t>.</w:t>
      </w:r>
      <w:r w:rsidR="003733C9">
        <w:rPr>
          <w:rFonts w:ascii="Arial" w:hAnsi="Arial" w:cs="Arial" w:hint="cs"/>
          <w:sz w:val="24"/>
          <w:rtl/>
        </w:rPr>
        <w:t>2</w:t>
      </w:r>
      <w:r w:rsidRPr="00BA2605">
        <w:rPr>
          <w:rFonts w:ascii="Arial" w:hAnsi="Arial" w:cs="Arial"/>
          <w:sz w:val="24"/>
          <w:rtl/>
        </w:rPr>
        <w:t>.1</w:t>
      </w:r>
      <w:r w:rsidR="003733C9">
        <w:rPr>
          <w:rFonts w:ascii="Arial" w:hAnsi="Arial" w:cs="Arial" w:hint="cs"/>
          <w:sz w:val="24"/>
          <w:rtl/>
        </w:rPr>
        <w:t>3</w:t>
      </w:r>
      <w:r w:rsidRPr="00BA2605">
        <w:rPr>
          <w:rFonts w:ascii="Arial" w:hAnsi="Arial" w:cs="Arial"/>
          <w:sz w:val="24"/>
          <w:rtl/>
        </w:rPr>
        <w:t>.</w:t>
      </w:r>
    </w:p>
    <w:p w:rsidR="006B28FC" w:rsidRDefault="006B28FC" w:rsidP="001C1DFE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</w:p>
    <w:p w:rsidR="00217296" w:rsidRDefault="00217296" w:rsidP="00BF12F8">
      <w:pPr>
        <w:pStyle w:val="BodyText"/>
        <w:spacing w:line="360" w:lineRule="auto"/>
        <w:rPr>
          <w:rFonts w:ascii="Arial" w:hAnsi="Arial" w:cs="Arial" w:hint="cs"/>
          <w:b/>
          <w:bCs/>
          <w:sz w:val="24"/>
          <w:rtl/>
        </w:rPr>
      </w:pPr>
    </w:p>
    <w:p w:rsidR="00BA2605" w:rsidRPr="00BA2605" w:rsidRDefault="00BA2605" w:rsidP="00BF12F8">
      <w:pPr>
        <w:pStyle w:val="BodyText"/>
        <w:spacing w:line="360" w:lineRule="auto"/>
        <w:rPr>
          <w:rFonts w:ascii="Arial" w:hAnsi="Arial" w:cs="Arial"/>
          <w:sz w:val="24"/>
          <w:rtl/>
        </w:rPr>
      </w:pPr>
      <w:r w:rsidRPr="00BA2605">
        <w:rPr>
          <w:rFonts w:ascii="Arial" w:hAnsi="Arial" w:cs="Arial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2</w:t>
      </w:r>
      <w:r w:rsidRPr="00BA2605">
        <w:rPr>
          <w:rFonts w:ascii="Arial" w:hAnsi="Arial" w:cs="Arial"/>
          <w:b/>
          <w:bCs/>
          <w:sz w:val="24"/>
          <w:rtl/>
        </w:rPr>
        <w:t xml:space="preserve">. מיסים לשלם – </w:t>
      </w:r>
      <w:r w:rsidRPr="00BA2605">
        <w:rPr>
          <w:rFonts w:ascii="Arial" w:hAnsi="Arial" w:cs="Arial"/>
          <w:sz w:val="24"/>
          <w:rtl/>
        </w:rPr>
        <w:t>הוצאות המיסים השוטפים של החברה בשנת 201</w:t>
      </w:r>
      <w:r w:rsidR="00B06B29">
        <w:rPr>
          <w:rFonts w:ascii="Arial" w:hAnsi="Arial" w:cs="Arial" w:hint="cs"/>
          <w:sz w:val="24"/>
          <w:rtl/>
        </w:rPr>
        <w:t>3</w:t>
      </w:r>
      <w:r w:rsidRPr="00BA2605">
        <w:rPr>
          <w:rFonts w:ascii="Arial" w:hAnsi="Arial" w:cs="Arial"/>
          <w:sz w:val="24"/>
          <w:rtl/>
        </w:rPr>
        <w:t xml:space="preserve"> הסתכמו ל- </w:t>
      </w:r>
      <w:r w:rsidR="00BF12F8">
        <w:rPr>
          <w:rFonts w:ascii="Arial" w:hAnsi="Arial" w:cs="Arial" w:hint="cs"/>
          <w:sz w:val="24"/>
          <w:rtl/>
        </w:rPr>
        <w:t>9</w:t>
      </w:r>
      <w:r w:rsidR="008D53FA">
        <w:rPr>
          <w:rFonts w:ascii="Arial" w:hAnsi="Arial" w:cs="Arial" w:hint="cs"/>
          <w:sz w:val="24"/>
          <w:rtl/>
        </w:rPr>
        <w:t>0</w:t>
      </w:r>
      <w:r w:rsidRPr="00BA2605">
        <w:rPr>
          <w:rFonts w:ascii="Arial" w:hAnsi="Arial" w:cs="Arial"/>
          <w:sz w:val="24"/>
          <w:rtl/>
        </w:rPr>
        <w:t xml:space="preserve">,000 ש"ח. </w:t>
      </w:r>
      <w:r w:rsidR="004267F6">
        <w:rPr>
          <w:rFonts w:ascii="Arial" w:hAnsi="Arial" w:cs="Arial" w:hint="cs"/>
          <w:sz w:val="24"/>
          <w:rtl/>
        </w:rPr>
        <w:t xml:space="preserve">חברת </w:t>
      </w:r>
      <w:r w:rsidR="00E37B52">
        <w:rPr>
          <w:rFonts w:ascii="Arial" w:hAnsi="Arial" w:cs="Arial" w:hint="cs"/>
          <w:sz w:val="24"/>
          <w:rtl/>
        </w:rPr>
        <w:t>דון</w:t>
      </w:r>
      <w:r w:rsidR="009672D8">
        <w:rPr>
          <w:rFonts w:ascii="Arial" w:hAnsi="Arial" w:cs="Arial" w:hint="cs"/>
          <w:sz w:val="24"/>
          <w:rtl/>
        </w:rPr>
        <w:t xml:space="preserve"> </w:t>
      </w:r>
      <w:r w:rsidR="004267F6">
        <w:rPr>
          <w:rFonts w:ascii="Arial" w:hAnsi="Arial" w:cs="Arial" w:hint="cs"/>
          <w:sz w:val="24"/>
          <w:rtl/>
        </w:rPr>
        <w:t>שילמה מקדמות מס בשנת 201</w:t>
      </w:r>
      <w:r w:rsidR="009672D8">
        <w:rPr>
          <w:rFonts w:ascii="Arial" w:hAnsi="Arial" w:cs="Arial" w:hint="cs"/>
          <w:sz w:val="24"/>
          <w:rtl/>
        </w:rPr>
        <w:t xml:space="preserve">3 בגובה </w:t>
      </w:r>
      <w:r w:rsidR="00BF12F8">
        <w:rPr>
          <w:rFonts w:ascii="Arial" w:hAnsi="Arial" w:cs="Arial" w:hint="cs"/>
          <w:sz w:val="24"/>
          <w:rtl/>
        </w:rPr>
        <w:t>3</w:t>
      </w:r>
      <w:r w:rsidR="009672D8">
        <w:rPr>
          <w:rFonts w:ascii="Arial" w:hAnsi="Arial" w:cs="Arial" w:hint="cs"/>
          <w:sz w:val="24"/>
          <w:rtl/>
        </w:rPr>
        <w:t>5,000 ש"ח</w:t>
      </w:r>
      <w:r w:rsidR="004267F6">
        <w:rPr>
          <w:rFonts w:ascii="Arial" w:hAnsi="Arial" w:cs="Arial" w:hint="cs"/>
          <w:sz w:val="24"/>
          <w:rtl/>
        </w:rPr>
        <w:t>.</w:t>
      </w:r>
    </w:p>
    <w:p w:rsidR="00BA2605" w:rsidRPr="00BA2605" w:rsidRDefault="00BA2605" w:rsidP="00602F4F">
      <w:pPr>
        <w:pStyle w:val="BodyText"/>
        <w:spacing w:line="360" w:lineRule="auto"/>
        <w:rPr>
          <w:rFonts w:ascii="Arial" w:hAnsi="Arial" w:cs="Arial"/>
          <w:sz w:val="24"/>
          <w:rtl/>
        </w:rPr>
      </w:pPr>
    </w:p>
    <w:p w:rsidR="00BA2605" w:rsidRPr="00D00D48" w:rsidRDefault="00BA2605" w:rsidP="00D3081F">
      <w:pPr>
        <w:spacing w:line="360" w:lineRule="auto"/>
        <w:rPr>
          <w:rFonts w:ascii="Arial" w:hAnsi="Arial" w:cs="Arial"/>
          <w:rtl/>
        </w:rPr>
      </w:pPr>
      <w:r w:rsidRPr="00D00D48">
        <w:rPr>
          <w:rFonts w:ascii="Arial" w:hAnsi="Arial" w:cs="Arial"/>
          <w:b/>
          <w:bCs/>
          <w:rtl/>
        </w:rPr>
        <w:t>1</w:t>
      </w:r>
      <w:r w:rsidR="001C1DFE" w:rsidRPr="00D00D48">
        <w:rPr>
          <w:rFonts w:ascii="Arial" w:hAnsi="Arial" w:cs="Arial" w:hint="cs"/>
          <w:b/>
          <w:bCs/>
          <w:rtl/>
        </w:rPr>
        <w:t>3</w:t>
      </w:r>
      <w:r w:rsidRPr="00D00D48">
        <w:rPr>
          <w:rFonts w:ascii="Arial" w:hAnsi="Arial" w:cs="Arial"/>
          <w:rtl/>
        </w:rPr>
        <w:t xml:space="preserve">. </w:t>
      </w:r>
      <w:r w:rsidRPr="00D00D48">
        <w:rPr>
          <w:rFonts w:ascii="Arial" w:hAnsi="Arial" w:cs="Arial"/>
          <w:b/>
          <w:bCs/>
          <w:rtl/>
        </w:rPr>
        <w:t>אג"ח נטו</w:t>
      </w:r>
      <w:r w:rsidRPr="00D00D48">
        <w:rPr>
          <w:rFonts w:ascii="Arial" w:hAnsi="Arial" w:cs="Arial"/>
          <w:rtl/>
        </w:rPr>
        <w:t>- ביום 1.1.200</w:t>
      </w:r>
      <w:r w:rsidR="003B1FA5" w:rsidRPr="00D00D48">
        <w:rPr>
          <w:rFonts w:ascii="Arial" w:hAnsi="Arial" w:cs="Arial" w:hint="cs"/>
          <w:rtl/>
        </w:rPr>
        <w:t xml:space="preserve">9 </w:t>
      </w:r>
      <w:r w:rsidR="003B1FA5" w:rsidRPr="00D00D48">
        <w:rPr>
          <w:rFonts w:ascii="Arial" w:hAnsi="Arial" w:cs="Arial"/>
          <w:rtl/>
        </w:rPr>
        <w:t>הונפקו</w:t>
      </w:r>
      <w:r w:rsidRPr="00D00D48">
        <w:rPr>
          <w:rFonts w:ascii="Arial" w:hAnsi="Arial" w:cs="Arial"/>
          <w:rtl/>
        </w:rPr>
        <w:t xml:space="preserve"> 5</w:t>
      </w:r>
      <w:r w:rsidR="003B1FA5" w:rsidRPr="00D00D48">
        <w:rPr>
          <w:rFonts w:ascii="Arial" w:hAnsi="Arial" w:cs="Arial" w:hint="cs"/>
          <w:rtl/>
        </w:rPr>
        <w:t>0</w:t>
      </w:r>
      <w:r w:rsidRPr="00D00D48">
        <w:rPr>
          <w:rFonts w:ascii="Arial" w:hAnsi="Arial" w:cs="Arial"/>
          <w:rtl/>
        </w:rPr>
        <w:t xml:space="preserve">0,000 ע.נ. אג"ח </w:t>
      </w:r>
      <w:r w:rsidR="003B1FA5" w:rsidRPr="00D00D48">
        <w:rPr>
          <w:rFonts w:ascii="Arial" w:hAnsi="Arial" w:cs="Arial" w:hint="cs"/>
          <w:rtl/>
        </w:rPr>
        <w:t xml:space="preserve">סדרה א' </w:t>
      </w:r>
      <w:r w:rsidRPr="00D00D48">
        <w:rPr>
          <w:rFonts w:ascii="Arial" w:hAnsi="Arial" w:cs="Arial"/>
          <w:rtl/>
        </w:rPr>
        <w:t>(10%) לפירעון</w:t>
      </w:r>
      <w:r w:rsidR="003B1FA5" w:rsidRPr="00D00D48">
        <w:rPr>
          <w:rFonts w:ascii="Arial" w:hAnsi="Arial" w:cs="Arial" w:hint="cs"/>
          <w:rtl/>
        </w:rPr>
        <w:t xml:space="preserve"> ב-5 תשלומי קרן שווים</w:t>
      </w:r>
      <w:r w:rsidRPr="00D00D48">
        <w:rPr>
          <w:rFonts w:ascii="Arial" w:hAnsi="Arial" w:cs="Arial"/>
          <w:rtl/>
        </w:rPr>
        <w:t>. ריבית משולמת ב- 31.12 של כל שנה, הקרן והריבית צמודים למדד. ביום 31.12.201</w:t>
      </w:r>
      <w:r w:rsidR="003B1FA5" w:rsidRPr="00D00D48">
        <w:rPr>
          <w:rFonts w:ascii="Arial" w:hAnsi="Arial" w:cs="Arial" w:hint="cs"/>
          <w:rtl/>
        </w:rPr>
        <w:t>3</w:t>
      </w:r>
      <w:r w:rsidRPr="00D00D48">
        <w:rPr>
          <w:rFonts w:ascii="Arial" w:hAnsi="Arial" w:cs="Arial"/>
          <w:rtl/>
        </w:rPr>
        <w:t xml:space="preserve"> הונפקו </w:t>
      </w:r>
      <w:r w:rsidR="003B1FA5" w:rsidRPr="00D00D48">
        <w:rPr>
          <w:rFonts w:ascii="Arial" w:hAnsi="Arial" w:cs="Arial" w:hint="cs"/>
          <w:rtl/>
        </w:rPr>
        <w:t>23</w:t>
      </w:r>
      <w:r w:rsidRPr="00D00D48">
        <w:rPr>
          <w:rFonts w:ascii="Arial" w:hAnsi="Arial" w:cs="Arial"/>
          <w:rtl/>
        </w:rPr>
        <w:t>0,000 ע.נ. אג"ח</w:t>
      </w:r>
      <w:r w:rsidR="003B1FA5" w:rsidRPr="00D00D48">
        <w:rPr>
          <w:rFonts w:ascii="Arial" w:hAnsi="Arial" w:cs="Arial" w:hint="cs"/>
          <w:rtl/>
        </w:rPr>
        <w:t xml:space="preserve"> סדרה ב'</w:t>
      </w:r>
      <w:r w:rsidRPr="00D00D48">
        <w:rPr>
          <w:rFonts w:ascii="Arial" w:hAnsi="Arial" w:cs="Arial"/>
          <w:rtl/>
        </w:rPr>
        <w:t xml:space="preserve"> (8%) לפירעון </w:t>
      </w:r>
      <w:r w:rsidR="003B1FA5" w:rsidRPr="00D00D48">
        <w:rPr>
          <w:rFonts w:ascii="Arial" w:hAnsi="Arial" w:cs="Arial" w:hint="cs"/>
          <w:rtl/>
        </w:rPr>
        <w:t>ביום</w:t>
      </w:r>
      <w:r w:rsidRPr="00D00D48">
        <w:rPr>
          <w:rFonts w:ascii="Arial" w:hAnsi="Arial" w:cs="Arial"/>
          <w:rtl/>
        </w:rPr>
        <w:t xml:space="preserve"> 31.12.201</w:t>
      </w:r>
      <w:r w:rsidR="003B1FA5" w:rsidRPr="00D00D48">
        <w:rPr>
          <w:rFonts w:ascii="Arial" w:hAnsi="Arial" w:cs="Arial" w:hint="cs"/>
          <w:rtl/>
        </w:rPr>
        <w:t>7</w:t>
      </w:r>
      <w:r w:rsidRPr="00D00D48">
        <w:rPr>
          <w:rFonts w:ascii="Arial" w:hAnsi="Arial" w:cs="Arial"/>
          <w:rtl/>
        </w:rPr>
        <w:t xml:space="preserve">. ריבית משולמת </w:t>
      </w:r>
      <w:r w:rsidR="003B1FA5" w:rsidRPr="00D00D48">
        <w:rPr>
          <w:rFonts w:ascii="Arial" w:hAnsi="Arial" w:cs="Arial" w:hint="cs"/>
          <w:rtl/>
        </w:rPr>
        <w:t>בתום כל</w:t>
      </w:r>
      <w:r w:rsidRPr="00D00D48">
        <w:rPr>
          <w:rFonts w:ascii="Arial" w:hAnsi="Arial" w:cs="Arial"/>
          <w:rtl/>
        </w:rPr>
        <w:t xml:space="preserve"> שנה.</w:t>
      </w:r>
      <w:r w:rsidR="0031072C">
        <w:rPr>
          <w:rFonts w:ascii="Arial" w:hAnsi="Arial" w:cs="Arial" w:hint="cs"/>
          <w:rtl/>
        </w:rPr>
        <w:t xml:space="preserve"> האג"ח אינן צמודות למדד.</w:t>
      </w:r>
      <w:r w:rsidR="001C7298" w:rsidRPr="00D00D48">
        <w:rPr>
          <w:rFonts w:ascii="Arial" w:hAnsi="Arial" w:cs="Arial" w:hint="cs"/>
          <w:rtl/>
        </w:rPr>
        <w:t xml:space="preserve">  </w:t>
      </w:r>
      <w:r w:rsidR="001C7298" w:rsidRPr="00D00D48">
        <w:rPr>
          <w:rFonts w:ascii="Arial" w:hAnsi="Arial" w:cs="Arial"/>
          <w:sz w:val="24"/>
          <w:rtl/>
        </w:rPr>
        <w:t>(</w:t>
      </w:r>
      <w:r w:rsidR="001C7298" w:rsidRPr="00D00D48">
        <w:rPr>
          <w:rFonts w:ascii="Arial" w:hAnsi="Arial" w:cs="Arial" w:hint="cs"/>
          <w:sz w:val="24"/>
          <w:rtl/>
        </w:rPr>
        <w:t>ראה/י גם נתון 1</w:t>
      </w:r>
      <w:r w:rsidR="00D3081F">
        <w:rPr>
          <w:rFonts w:ascii="Arial" w:hAnsi="Arial" w:cs="Arial" w:hint="cs"/>
          <w:sz w:val="24"/>
          <w:rtl/>
        </w:rPr>
        <w:t>7</w:t>
      </w:r>
      <w:r w:rsidR="001C7298" w:rsidRPr="00D00D48">
        <w:rPr>
          <w:rFonts w:ascii="Arial" w:hAnsi="Arial" w:cs="Arial" w:hint="cs"/>
          <w:sz w:val="24"/>
          <w:rtl/>
        </w:rPr>
        <w:t xml:space="preserve"> - </w:t>
      </w:r>
      <w:r w:rsidR="001C7298" w:rsidRPr="00D00D48">
        <w:rPr>
          <w:rFonts w:ascii="Arial" w:hAnsi="Arial" w:cs="Arial"/>
          <w:sz w:val="24"/>
          <w:rtl/>
        </w:rPr>
        <w:t>טבלת מדדים)</w:t>
      </w:r>
      <w:r w:rsidR="001C7298" w:rsidRPr="00D00D48">
        <w:rPr>
          <w:rFonts w:ascii="Arial" w:hAnsi="Arial" w:cs="Arial" w:hint="cs"/>
          <w:sz w:val="24"/>
          <w:rtl/>
        </w:rPr>
        <w:t>.</w:t>
      </w:r>
    </w:p>
    <w:p w:rsidR="00BA2605" w:rsidRPr="00D00D48" w:rsidRDefault="00BA2605" w:rsidP="00E51FB7">
      <w:pPr>
        <w:spacing w:line="360" w:lineRule="auto"/>
        <w:ind w:left="226"/>
        <w:rPr>
          <w:rFonts w:ascii="Arial" w:hAnsi="Arial" w:cs="Arial"/>
          <w:rtl/>
        </w:rPr>
      </w:pPr>
      <w:r w:rsidRPr="00D00D48">
        <w:rPr>
          <w:rFonts w:ascii="Arial" w:hAnsi="Arial" w:cs="Arial"/>
          <w:rtl/>
        </w:rPr>
        <w:t>ריבית שוק</w:t>
      </w:r>
      <w:r w:rsidR="002632FD" w:rsidRPr="00D00D48">
        <w:rPr>
          <w:rFonts w:ascii="Arial" w:hAnsi="Arial" w:cs="Arial" w:hint="cs"/>
          <w:rtl/>
        </w:rPr>
        <w:t xml:space="preserve"> לאג"ח דומות</w:t>
      </w:r>
      <w:r w:rsidRPr="00D00D48">
        <w:rPr>
          <w:rFonts w:ascii="Arial" w:hAnsi="Arial" w:cs="Arial"/>
          <w:rtl/>
        </w:rPr>
        <w:t>:</w:t>
      </w:r>
      <w:r w:rsidR="002632FD" w:rsidRPr="00D00D48">
        <w:rPr>
          <w:rFonts w:ascii="Arial" w:hAnsi="Arial" w:cs="Arial" w:hint="cs"/>
          <w:rtl/>
        </w:rPr>
        <w:t xml:space="preserve"> סדרה א' -</w:t>
      </w:r>
      <w:r w:rsidRPr="00D00D48">
        <w:rPr>
          <w:rFonts w:ascii="Arial" w:hAnsi="Arial" w:cs="Arial"/>
          <w:rtl/>
        </w:rPr>
        <w:tab/>
        <w:t>1.1.200</w:t>
      </w:r>
      <w:r w:rsidR="002203AF" w:rsidRPr="00D00D48">
        <w:rPr>
          <w:rFonts w:ascii="Arial" w:hAnsi="Arial" w:cs="Arial" w:hint="cs"/>
          <w:rtl/>
        </w:rPr>
        <w:t>8</w:t>
      </w:r>
      <w:r w:rsidRPr="00D00D48">
        <w:rPr>
          <w:rFonts w:ascii="Arial" w:hAnsi="Arial" w:cs="Arial"/>
          <w:rtl/>
        </w:rPr>
        <w:t xml:space="preserve"> </w:t>
      </w:r>
      <w:r w:rsidRPr="00D00D48">
        <w:rPr>
          <w:rFonts w:ascii="Arial" w:hAnsi="Arial" w:cs="Arial"/>
          <w:rtl/>
        </w:rPr>
        <w:tab/>
      </w:r>
      <w:r w:rsidR="00E51FB7" w:rsidRPr="00D00D48">
        <w:rPr>
          <w:rFonts w:ascii="Arial" w:hAnsi="Arial" w:cs="Arial" w:hint="cs"/>
          <w:rtl/>
        </w:rPr>
        <w:t>7</w:t>
      </w:r>
      <w:r w:rsidRPr="00D00D48">
        <w:rPr>
          <w:rFonts w:ascii="Arial" w:hAnsi="Arial" w:cs="Arial"/>
          <w:rtl/>
        </w:rPr>
        <w:t>%</w:t>
      </w:r>
      <w:r w:rsidR="002632FD" w:rsidRPr="00D00D48">
        <w:rPr>
          <w:rFonts w:ascii="Arial" w:hAnsi="Arial" w:cs="Arial" w:hint="cs"/>
          <w:rtl/>
        </w:rPr>
        <w:t xml:space="preserve">    </w:t>
      </w:r>
      <w:r w:rsidR="00D15C17" w:rsidRPr="00D00D48">
        <w:rPr>
          <w:rFonts w:ascii="Arial" w:hAnsi="Arial" w:cs="Arial" w:hint="cs"/>
          <w:rtl/>
        </w:rPr>
        <w:t>(שנתית)</w:t>
      </w:r>
    </w:p>
    <w:p w:rsidR="00BA2605" w:rsidRPr="00BA2605" w:rsidRDefault="002632FD" w:rsidP="00E51FB7">
      <w:pPr>
        <w:spacing w:line="360" w:lineRule="auto"/>
        <w:ind w:left="226"/>
        <w:rPr>
          <w:rFonts w:ascii="Arial" w:hAnsi="Arial" w:cs="Arial"/>
          <w:rtl/>
        </w:rPr>
      </w:pPr>
      <w:r w:rsidRPr="00D00D48">
        <w:rPr>
          <w:rFonts w:ascii="Arial" w:hAnsi="Arial" w:cs="Arial" w:hint="cs"/>
          <w:rtl/>
        </w:rPr>
        <w:tab/>
      </w:r>
      <w:r w:rsidRPr="00D00D48">
        <w:rPr>
          <w:rFonts w:ascii="Arial" w:hAnsi="Arial" w:cs="Arial" w:hint="cs"/>
          <w:rtl/>
        </w:rPr>
        <w:tab/>
      </w:r>
      <w:r w:rsidR="00BA2605" w:rsidRPr="00D00D48">
        <w:rPr>
          <w:rFonts w:ascii="Arial" w:hAnsi="Arial" w:cs="Arial"/>
          <w:rtl/>
        </w:rPr>
        <w:tab/>
      </w:r>
      <w:r w:rsidRPr="00D00D48">
        <w:rPr>
          <w:rFonts w:ascii="Arial" w:hAnsi="Arial" w:cs="Arial" w:hint="cs"/>
          <w:rtl/>
        </w:rPr>
        <w:t xml:space="preserve">      סדרה ב' -</w:t>
      </w:r>
      <w:r w:rsidR="00BA2605" w:rsidRPr="00D00D48">
        <w:rPr>
          <w:rFonts w:ascii="Arial" w:hAnsi="Arial" w:cs="Arial"/>
          <w:rtl/>
        </w:rPr>
        <w:t>31.12.201</w:t>
      </w:r>
      <w:r w:rsidR="002203AF" w:rsidRPr="00D00D48">
        <w:rPr>
          <w:rFonts w:ascii="Arial" w:hAnsi="Arial" w:cs="Arial" w:hint="cs"/>
          <w:rtl/>
        </w:rPr>
        <w:t>2</w:t>
      </w:r>
      <w:r w:rsidR="00BA2605" w:rsidRPr="00D00D48">
        <w:rPr>
          <w:rFonts w:ascii="Arial" w:hAnsi="Arial" w:cs="Arial"/>
          <w:rtl/>
        </w:rPr>
        <w:tab/>
      </w:r>
      <w:r w:rsidR="00E51FB7" w:rsidRPr="00D00D48">
        <w:rPr>
          <w:rFonts w:ascii="Arial" w:hAnsi="Arial" w:cs="Arial" w:hint="cs"/>
          <w:rtl/>
        </w:rPr>
        <w:t>11</w:t>
      </w:r>
      <w:r w:rsidR="00BA2605" w:rsidRPr="00D00D48">
        <w:rPr>
          <w:rFonts w:ascii="Arial" w:hAnsi="Arial" w:cs="Arial"/>
          <w:rtl/>
        </w:rPr>
        <w:t xml:space="preserve">% </w:t>
      </w:r>
      <w:r w:rsidR="000838FD" w:rsidRPr="00D00D48">
        <w:rPr>
          <w:rFonts w:ascii="Arial" w:hAnsi="Arial" w:cs="Arial" w:hint="cs"/>
          <w:rtl/>
        </w:rPr>
        <w:t xml:space="preserve"> (</w:t>
      </w:r>
      <w:r w:rsidR="000838FD" w:rsidRPr="00D00D48">
        <w:rPr>
          <w:rFonts w:ascii="Arial" w:hAnsi="Arial" w:cs="Arial"/>
          <w:rtl/>
        </w:rPr>
        <w:t>שנתית</w:t>
      </w:r>
      <w:r w:rsidR="000838FD" w:rsidRPr="00D00D48">
        <w:rPr>
          <w:rFonts w:ascii="Arial" w:hAnsi="Arial" w:cs="Arial" w:hint="cs"/>
          <w:rtl/>
        </w:rPr>
        <w:t>)</w:t>
      </w:r>
    </w:p>
    <w:p w:rsidR="00BA2605" w:rsidRPr="00BA2605" w:rsidRDefault="00BA2605" w:rsidP="00602F4F">
      <w:pPr>
        <w:pStyle w:val="BodyText"/>
        <w:rPr>
          <w:rFonts w:ascii="Arial" w:hAnsi="Arial" w:cs="Arial"/>
          <w:sz w:val="24"/>
        </w:rPr>
      </w:pPr>
    </w:p>
    <w:p w:rsidR="00BA2605" w:rsidRPr="00BA2605" w:rsidRDefault="00BA2605" w:rsidP="001C1DFE">
      <w:pPr>
        <w:pStyle w:val="BodyText"/>
        <w:spacing w:line="360" w:lineRule="auto"/>
        <w:ind w:right="720"/>
        <w:rPr>
          <w:rFonts w:ascii="Arial" w:hAnsi="Arial" w:cs="Arial"/>
          <w:b/>
          <w:bCs/>
          <w:sz w:val="24"/>
        </w:rPr>
      </w:pPr>
      <w:r w:rsidRPr="00BA2605">
        <w:rPr>
          <w:rFonts w:ascii="Arial" w:hAnsi="Arial" w:cs="Arial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4</w:t>
      </w:r>
      <w:r w:rsidRPr="00BA2605">
        <w:rPr>
          <w:rFonts w:ascii="Arial" w:hAnsi="Arial" w:cs="Arial"/>
          <w:b/>
          <w:bCs/>
          <w:sz w:val="24"/>
          <w:rtl/>
        </w:rPr>
        <w:t xml:space="preserve">. הון מניות </w:t>
      </w:r>
      <w:r w:rsidR="00AD06BC">
        <w:rPr>
          <w:rFonts w:ascii="Arial" w:hAnsi="Arial" w:cs="Arial" w:hint="cs"/>
          <w:b/>
          <w:bCs/>
          <w:sz w:val="24"/>
          <w:rtl/>
        </w:rPr>
        <w:t xml:space="preserve">רגילות </w:t>
      </w:r>
      <w:r w:rsidRPr="00BA2605">
        <w:rPr>
          <w:rFonts w:ascii="Arial" w:hAnsi="Arial" w:cs="Arial"/>
          <w:b/>
          <w:bCs/>
          <w:sz w:val="24"/>
          <w:rtl/>
        </w:rPr>
        <w:t>-</w:t>
      </w:r>
    </w:p>
    <w:p w:rsidR="00BA2605" w:rsidRPr="00BA2605" w:rsidRDefault="00BA2605" w:rsidP="006B28FC">
      <w:pPr>
        <w:pStyle w:val="BodyText"/>
        <w:spacing w:line="360" w:lineRule="auto"/>
        <w:rPr>
          <w:rFonts w:ascii="Arial" w:hAnsi="Arial" w:cs="Arial"/>
          <w:sz w:val="24"/>
          <w:rtl/>
        </w:rPr>
      </w:pPr>
      <w:r w:rsidRPr="00BA2605">
        <w:rPr>
          <w:rFonts w:ascii="Arial" w:hAnsi="Arial" w:cs="Arial"/>
          <w:sz w:val="24"/>
          <w:rtl/>
        </w:rPr>
        <w:t>ב</w:t>
      </w:r>
      <w:r w:rsidR="006B28FC">
        <w:rPr>
          <w:rFonts w:ascii="Arial" w:hAnsi="Arial" w:cs="Arial" w:hint="cs"/>
          <w:sz w:val="24"/>
          <w:rtl/>
        </w:rPr>
        <w:t>חודש מרס 2013</w:t>
      </w:r>
      <w:r w:rsidRPr="00BA2605">
        <w:rPr>
          <w:rFonts w:ascii="Arial" w:hAnsi="Arial" w:cs="Arial"/>
          <w:sz w:val="24"/>
          <w:rtl/>
        </w:rPr>
        <w:t xml:space="preserve"> הונפקו ונפרעו במזומן  מניות רגילות.</w:t>
      </w:r>
    </w:p>
    <w:p w:rsidR="00BA2605" w:rsidRDefault="00BA2605" w:rsidP="00602F4F">
      <w:pPr>
        <w:pStyle w:val="BodyText"/>
        <w:spacing w:line="360" w:lineRule="auto"/>
        <w:rPr>
          <w:rFonts w:ascii="Arial" w:hAnsi="Arial" w:cs="Arial"/>
          <w:sz w:val="24"/>
          <w:rtl/>
        </w:rPr>
      </w:pPr>
    </w:p>
    <w:p w:rsidR="00AE25D5" w:rsidRDefault="00BA2605" w:rsidP="001C1DFE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  <w:r w:rsidRPr="00BA2605">
        <w:rPr>
          <w:rFonts w:ascii="Arial" w:hAnsi="Arial" w:cs="Arial"/>
          <w:sz w:val="24"/>
          <w:rtl/>
        </w:rPr>
        <w:t xml:space="preserve"> </w:t>
      </w:r>
      <w:r w:rsidRPr="00BA2605">
        <w:rPr>
          <w:rFonts w:ascii="Arial" w:hAnsi="Arial" w:cs="Arial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5</w:t>
      </w:r>
      <w:r w:rsidRPr="00BA2605">
        <w:rPr>
          <w:rFonts w:ascii="Arial" w:hAnsi="Arial" w:cs="Arial"/>
          <w:b/>
          <w:bCs/>
          <w:sz w:val="24"/>
          <w:rtl/>
        </w:rPr>
        <w:t>.</w:t>
      </w:r>
      <w:r w:rsidR="00264277">
        <w:rPr>
          <w:rFonts w:ascii="Arial" w:hAnsi="Arial" w:cs="Arial" w:hint="cs"/>
          <w:b/>
          <w:bCs/>
          <w:sz w:val="24"/>
          <w:rtl/>
        </w:rPr>
        <w:t xml:space="preserve"> מניות בכורה </w:t>
      </w:r>
      <w:r w:rsidR="00AE25D5">
        <w:rPr>
          <w:rFonts w:ascii="Arial" w:hAnsi="Arial" w:cs="Arial"/>
          <w:b/>
          <w:bCs/>
          <w:sz w:val="24"/>
          <w:rtl/>
        </w:rPr>
        <w:t>–</w:t>
      </w:r>
    </w:p>
    <w:p w:rsidR="00AE25D5" w:rsidRDefault="00AE25D5" w:rsidP="00AE25D5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sz w:val="24"/>
          <w:rtl/>
        </w:rPr>
        <w:t>במהלך חודש נובמבר 2013 הנפיקה חברת דון מניות בכורה תמורת ערכן הנקוב.</w:t>
      </w:r>
      <w:r w:rsidR="006702D5">
        <w:rPr>
          <w:rFonts w:ascii="Arial" w:hAnsi="Arial" w:cs="Arial" w:hint="cs"/>
          <w:sz w:val="24"/>
          <w:rtl/>
        </w:rPr>
        <w:t xml:space="preserve"> מניות הבכורה זכאיות לדיבידנד החל משנת 2014.</w:t>
      </w:r>
    </w:p>
    <w:p w:rsidR="00264277" w:rsidRDefault="00264277" w:rsidP="004C3A5F">
      <w:pPr>
        <w:pStyle w:val="BodyText"/>
        <w:spacing w:line="360" w:lineRule="auto"/>
        <w:rPr>
          <w:rFonts w:ascii="Arial" w:hAnsi="Arial" w:cs="Arial"/>
          <w:b/>
          <w:bCs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 xml:space="preserve"> </w:t>
      </w:r>
    </w:p>
    <w:p w:rsidR="00AE25D5" w:rsidRDefault="00264277" w:rsidP="001C1DFE">
      <w:pPr>
        <w:pStyle w:val="BodyText"/>
        <w:spacing w:line="360" w:lineRule="auto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6</w:t>
      </w:r>
      <w:r>
        <w:rPr>
          <w:rFonts w:ascii="Arial" w:hAnsi="Arial" w:cs="Arial" w:hint="cs"/>
          <w:b/>
          <w:bCs/>
          <w:sz w:val="24"/>
          <w:rtl/>
        </w:rPr>
        <w:t xml:space="preserve">.  </w:t>
      </w:r>
      <w:r w:rsidR="00BA2605" w:rsidRPr="00BA2605">
        <w:rPr>
          <w:rFonts w:ascii="Arial" w:hAnsi="Arial" w:cs="Arial"/>
          <w:b/>
          <w:bCs/>
          <w:sz w:val="24"/>
          <w:rtl/>
        </w:rPr>
        <w:t>דיבידנד</w:t>
      </w:r>
      <w:r w:rsidR="00BA2605" w:rsidRPr="00BA2605">
        <w:rPr>
          <w:rFonts w:ascii="Arial" w:hAnsi="Arial" w:cs="Arial"/>
          <w:sz w:val="24"/>
          <w:rtl/>
        </w:rPr>
        <w:t>-</w:t>
      </w:r>
      <w:r>
        <w:rPr>
          <w:rFonts w:ascii="Arial" w:hAnsi="Arial" w:cs="Arial" w:hint="cs"/>
          <w:sz w:val="24"/>
          <w:rtl/>
        </w:rPr>
        <w:t xml:space="preserve"> </w:t>
      </w:r>
    </w:p>
    <w:p w:rsidR="00721154" w:rsidRPr="00BA2605" w:rsidRDefault="00BA2605" w:rsidP="00721154">
      <w:pPr>
        <w:pStyle w:val="BodyText"/>
        <w:spacing w:line="360" w:lineRule="auto"/>
        <w:rPr>
          <w:rFonts w:ascii="Arial" w:hAnsi="Arial" w:cs="Arial"/>
          <w:sz w:val="24"/>
          <w:rtl/>
        </w:rPr>
      </w:pPr>
      <w:r w:rsidRPr="00BA2605">
        <w:rPr>
          <w:rFonts w:ascii="Arial" w:hAnsi="Arial" w:cs="Arial"/>
          <w:sz w:val="24"/>
          <w:rtl/>
        </w:rPr>
        <w:t>בתאריך 3</w:t>
      </w:r>
      <w:r w:rsidR="00881953">
        <w:rPr>
          <w:rFonts w:ascii="Arial" w:hAnsi="Arial" w:cs="Arial" w:hint="cs"/>
          <w:sz w:val="24"/>
          <w:rtl/>
        </w:rPr>
        <w:t>0</w:t>
      </w:r>
      <w:r w:rsidRPr="00BA2605">
        <w:rPr>
          <w:rFonts w:ascii="Arial" w:hAnsi="Arial" w:cs="Arial"/>
          <w:sz w:val="24"/>
          <w:rtl/>
        </w:rPr>
        <w:t>.12.1</w:t>
      </w:r>
      <w:r w:rsidR="00AE25D5">
        <w:rPr>
          <w:rFonts w:ascii="Arial" w:hAnsi="Arial" w:cs="Arial" w:hint="cs"/>
          <w:sz w:val="24"/>
          <w:rtl/>
        </w:rPr>
        <w:t>3</w:t>
      </w:r>
      <w:r w:rsidRPr="00BA2605">
        <w:rPr>
          <w:rFonts w:ascii="Arial" w:hAnsi="Arial" w:cs="Arial"/>
          <w:sz w:val="24"/>
          <w:rtl/>
        </w:rPr>
        <w:t xml:space="preserve"> הוכרז דיבידנד  בסך 2</w:t>
      </w:r>
      <w:r w:rsidR="00671540">
        <w:rPr>
          <w:rFonts w:ascii="Arial" w:hAnsi="Arial" w:cs="Arial" w:hint="cs"/>
          <w:sz w:val="24"/>
          <w:rtl/>
        </w:rPr>
        <w:t>0</w:t>
      </w:r>
      <w:r w:rsidRPr="00BA2605">
        <w:rPr>
          <w:rFonts w:ascii="Arial" w:hAnsi="Arial" w:cs="Arial"/>
          <w:sz w:val="24"/>
          <w:rtl/>
        </w:rPr>
        <w:t xml:space="preserve">0,000 </w:t>
      </w:r>
      <w:r w:rsidR="00F8570D">
        <w:rPr>
          <w:rFonts w:ascii="Arial" w:hAnsi="Arial" w:cs="Arial"/>
          <w:sz w:val="24"/>
          <w:rtl/>
        </w:rPr>
        <w:t>ש"ח</w:t>
      </w:r>
      <w:r w:rsidRPr="00BA2605">
        <w:rPr>
          <w:rFonts w:ascii="Arial" w:hAnsi="Arial" w:cs="Arial"/>
          <w:sz w:val="24"/>
          <w:rtl/>
        </w:rPr>
        <w:t xml:space="preserve"> לבעלי המניות הרגילות, חלקו שולם במזומן.</w:t>
      </w:r>
      <w:r w:rsidR="00711BF8">
        <w:rPr>
          <w:rFonts w:ascii="Arial" w:hAnsi="Arial" w:cs="Arial" w:hint="cs"/>
          <w:sz w:val="24"/>
          <w:rtl/>
        </w:rPr>
        <w:t xml:space="preserve"> הדיבידנד שהוכרז וטרם שולם בשנת 2012 שולם במהלך חודש פברואר 2013.</w:t>
      </w:r>
      <w:r w:rsidRPr="00BA2605">
        <w:rPr>
          <w:rFonts w:ascii="Arial" w:hAnsi="Arial" w:cs="Arial"/>
          <w:sz w:val="24"/>
          <w:rtl/>
        </w:rPr>
        <w:t xml:space="preserve"> </w:t>
      </w:r>
      <w:r w:rsidR="00721154" w:rsidRPr="00E552EB">
        <w:rPr>
          <w:rFonts w:ascii="Arial" w:hAnsi="Arial" w:cs="Arial" w:hint="cs"/>
          <w:sz w:val="24"/>
          <w:rtl/>
        </w:rPr>
        <w:t xml:space="preserve">מדיניות חברת דון היא להציג תשלומי </w:t>
      </w:r>
      <w:r w:rsidR="00721154">
        <w:rPr>
          <w:rFonts w:ascii="Arial" w:hAnsi="Arial" w:cs="Arial" w:hint="cs"/>
          <w:sz w:val="24"/>
          <w:rtl/>
        </w:rPr>
        <w:t>דיבידנד</w:t>
      </w:r>
      <w:r w:rsidR="00721154" w:rsidRPr="00E552EB">
        <w:rPr>
          <w:rFonts w:ascii="Arial" w:hAnsi="Arial" w:cs="Arial" w:hint="cs"/>
          <w:sz w:val="24"/>
          <w:rtl/>
        </w:rPr>
        <w:t xml:space="preserve"> בדוח על תזרימי המזומנים בפעילות </w:t>
      </w:r>
      <w:r w:rsidR="00721154">
        <w:rPr>
          <w:rFonts w:ascii="Arial" w:hAnsi="Arial" w:cs="Arial" w:hint="cs"/>
          <w:sz w:val="24"/>
          <w:rtl/>
        </w:rPr>
        <w:t>מימון</w:t>
      </w:r>
      <w:r w:rsidR="00721154" w:rsidRPr="00E552EB">
        <w:rPr>
          <w:rFonts w:ascii="Arial" w:hAnsi="Arial" w:cs="Arial" w:hint="cs"/>
          <w:sz w:val="24"/>
          <w:rtl/>
        </w:rPr>
        <w:t>.</w:t>
      </w:r>
    </w:p>
    <w:p w:rsidR="00DB199B" w:rsidRPr="00BA2605" w:rsidRDefault="00DB199B" w:rsidP="00602F4F">
      <w:pPr>
        <w:pStyle w:val="BodyText"/>
        <w:rPr>
          <w:rFonts w:ascii="Arial" w:hAnsi="Arial" w:cs="Arial"/>
          <w:sz w:val="24"/>
        </w:rPr>
      </w:pPr>
    </w:p>
    <w:p w:rsidR="00BA2605" w:rsidRPr="00227FE1" w:rsidRDefault="00BA2605" w:rsidP="001C1DFE">
      <w:pPr>
        <w:pStyle w:val="BodyText"/>
        <w:spacing w:line="360" w:lineRule="auto"/>
        <w:ind w:right="720"/>
        <w:rPr>
          <w:rFonts w:ascii="Arial" w:hAnsi="Arial" w:cs="Arial"/>
          <w:b/>
          <w:bCs/>
          <w:sz w:val="24"/>
        </w:rPr>
      </w:pPr>
      <w:r w:rsidRPr="00BA2605">
        <w:rPr>
          <w:rFonts w:ascii="Arial" w:hAnsi="Arial" w:cs="Arial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7</w:t>
      </w:r>
      <w:r w:rsidRPr="00BA2605">
        <w:rPr>
          <w:rFonts w:ascii="Arial" w:hAnsi="Arial" w:cs="Arial"/>
          <w:b/>
          <w:bCs/>
          <w:sz w:val="24"/>
          <w:rtl/>
        </w:rPr>
        <w:t xml:space="preserve">. </w:t>
      </w:r>
      <w:r w:rsidRPr="00227FE1">
        <w:rPr>
          <w:rFonts w:ascii="Arial" w:hAnsi="Arial" w:cs="Arial"/>
          <w:b/>
          <w:bCs/>
          <w:sz w:val="24"/>
          <w:rtl/>
        </w:rPr>
        <w:t>מדדים-</w:t>
      </w:r>
    </w:p>
    <w:tbl>
      <w:tblPr>
        <w:bidiVisual/>
        <w:tblW w:w="0" w:type="auto"/>
        <w:tblInd w:w="858" w:type="dxa"/>
        <w:tblLook w:val="0000"/>
      </w:tblPr>
      <w:tblGrid>
        <w:gridCol w:w="1620"/>
        <w:gridCol w:w="1620"/>
      </w:tblGrid>
      <w:tr w:rsidR="00BA2605" w:rsidRPr="00227FE1" w:rsidTr="00B55B06">
        <w:tc>
          <w:tcPr>
            <w:tcW w:w="1620" w:type="dxa"/>
          </w:tcPr>
          <w:p w:rsidR="00BA2605" w:rsidRPr="00227FE1" w:rsidRDefault="00BA2605" w:rsidP="00B00D80">
            <w:pPr>
              <w:pStyle w:val="BodyText"/>
              <w:rPr>
                <w:rFonts w:ascii="Arial" w:hAnsi="Arial" w:cs="Arial"/>
                <w:sz w:val="24"/>
                <w:u w:val="single"/>
              </w:rPr>
            </w:pPr>
            <w:r w:rsidRPr="00227FE1">
              <w:rPr>
                <w:rFonts w:ascii="Arial" w:hAnsi="Arial" w:cs="Arial"/>
                <w:sz w:val="24"/>
                <w:u w:val="single"/>
                <w:rtl/>
              </w:rPr>
              <w:t>תאריך</w:t>
            </w:r>
          </w:p>
        </w:tc>
        <w:tc>
          <w:tcPr>
            <w:tcW w:w="1620" w:type="dxa"/>
          </w:tcPr>
          <w:p w:rsidR="00BA2605" w:rsidRPr="00227FE1" w:rsidRDefault="00BA2605" w:rsidP="00602F4F">
            <w:pPr>
              <w:pStyle w:val="BodyText"/>
              <w:rPr>
                <w:rFonts w:ascii="Arial" w:hAnsi="Arial" w:cs="Arial"/>
                <w:sz w:val="24"/>
                <w:u w:val="single"/>
                <w:rtl/>
              </w:rPr>
            </w:pPr>
            <w:r w:rsidRPr="00227FE1">
              <w:rPr>
                <w:rFonts w:ascii="Arial" w:hAnsi="Arial" w:cs="Arial"/>
                <w:sz w:val="24"/>
                <w:u w:val="single"/>
                <w:rtl/>
              </w:rPr>
              <w:t>מדד</w:t>
            </w:r>
          </w:p>
          <w:p w:rsidR="00BA2605" w:rsidRPr="00227FE1" w:rsidRDefault="00BA2605" w:rsidP="00602F4F">
            <w:pPr>
              <w:pStyle w:val="BodyText"/>
              <w:rPr>
                <w:rFonts w:ascii="Arial" w:hAnsi="Arial" w:cs="Arial"/>
                <w:sz w:val="24"/>
              </w:rPr>
            </w:pPr>
          </w:p>
        </w:tc>
      </w:tr>
      <w:tr w:rsidR="00BA2605" w:rsidRPr="00BA2605" w:rsidTr="00B55B06">
        <w:tc>
          <w:tcPr>
            <w:tcW w:w="1620" w:type="dxa"/>
          </w:tcPr>
          <w:p w:rsidR="00B00D80" w:rsidRPr="00227FE1" w:rsidRDefault="00B00D80" w:rsidP="00227FE1">
            <w:pPr>
              <w:pStyle w:val="BodyText"/>
              <w:rPr>
                <w:rFonts w:ascii="Arial" w:hAnsi="Arial" w:cs="Arial"/>
                <w:rtl/>
              </w:rPr>
            </w:pPr>
            <w:r w:rsidRPr="00227FE1">
              <w:rPr>
                <w:rFonts w:ascii="Arial" w:hAnsi="Arial" w:cs="Arial"/>
                <w:rtl/>
              </w:rPr>
              <w:t>01.01.</w:t>
            </w:r>
            <w:r w:rsidR="00227FE1" w:rsidRPr="00227FE1">
              <w:rPr>
                <w:rFonts w:ascii="Arial" w:hAnsi="Arial" w:cs="Arial" w:hint="cs"/>
                <w:rtl/>
              </w:rPr>
              <w:t>09</w:t>
            </w:r>
          </w:p>
          <w:p w:rsidR="00BA2605" w:rsidRPr="00227FE1" w:rsidRDefault="00BA2605" w:rsidP="00C54617">
            <w:pPr>
              <w:pStyle w:val="BodyText"/>
              <w:rPr>
                <w:rFonts w:ascii="Arial" w:hAnsi="Arial" w:cs="Arial"/>
                <w:sz w:val="24"/>
                <w:rtl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31.12.</w:t>
            </w:r>
            <w:r w:rsidR="002203AF" w:rsidRPr="00227FE1">
              <w:rPr>
                <w:rFonts w:ascii="Arial" w:hAnsi="Arial" w:cs="Arial" w:hint="cs"/>
                <w:sz w:val="24"/>
                <w:rtl/>
              </w:rPr>
              <w:t>1</w:t>
            </w:r>
            <w:r w:rsidR="00C54617" w:rsidRPr="00227FE1">
              <w:rPr>
                <w:rFonts w:ascii="Arial" w:hAnsi="Arial" w:cs="Arial" w:hint="cs"/>
                <w:sz w:val="24"/>
                <w:rtl/>
              </w:rPr>
              <w:t>2</w:t>
            </w:r>
          </w:p>
          <w:p w:rsidR="00BA2605" w:rsidRPr="00227FE1" w:rsidRDefault="00BA2605" w:rsidP="00A166A9">
            <w:pPr>
              <w:pStyle w:val="BodyText"/>
              <w:rPr>
                <w:rFonts w:ascii="Arial" w:hAnsi="Arial" w:cs="Arial"/>
                <w:sz w:val="24"/>
                <w:rtl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3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1</w:t>
            </w:r>
            <w:r w:rsidRPr="00227FE1">
              <w:rPr>
                <w:rFonts w:ascii="Arial" w:hAnsi="Arial" w:cs="Arial"/>
                <w:sz w:val="24"/>
                <w:rtl/>
              </w:rPr>
              <w:t>.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3</w:t>
            </w:r>
            <w:r w:rsidRPr="00227FE1">
              <w:rPr>
                <w:rFonts w:ascii="Arial" w:hAnsi="Arial" w:cs="Arial"/>
                <w:sz w:val="24"/>
                <w:rtl/>
              </w:rPr>
              <w:t>.1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3</w:t>
            </w:r>
          </w:p>
          <w:p w:rsidR="00BA2605" w:rsidRPr="00227FE1" w:rsidRDefault="00BA2605" w:rsidP="00A166A9">
            <w:pPr>
              <w:pStyle w:val="BodyText"/>
              <w:rPr>
                <w:rFonts w:ascii="Arial" w:hAnsi="Arial" w:cs="Arial"/>
                <w:sz w:val="24"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31.12.1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3</w:t>
            </w:r>
          </w:p>
        </w:tc>
        <w:tc>
          <w:tcPr>
            <w:tcW w:w="1620" w:type="dxa"/>
          </w:tcPr>
          <w:p w:rsidR="00B00D80" w:rsidRPr="00227FE1" w:rsidRDefault="004E3E93" w:rsidP="00602F4F">
            <w:pPr>
              <w:pStyle w:val="BodyText"/>
              <w:rPr>
                <w:rFonts w:ascii="Arial" w:hAnsi="Arial" w:cs="Arial"/>
                <w:sz w:val="24"/>
                <w:rtl/>
              </w:rPr>
            </w:pPr>
            <w:r>
              <w:rPr>
                <w:rFonts w:ascii="Arial" w:hAnsi="Arial" w:cs="Arial" w:hint="cs"/>
                <w:sz w:val="24"/>
                <w:rtl/>
              </w:rPr>
              <w:t>10</w:t>
            </w:r>
            <w:r w:rsidR="00B00D80" w:rsidRPr="00227FE1">
              <w:rPr>
                <w:rFonts w:ascii="Arial" w:hAnsi="Arial" w:cs="Arial"/>
                <w:sz w:val="24"/>
                <w:rtl/>
              </w:rPr>
              <w:t>0</w:t>
            </w:r>
          </w:p>
          <w:p w:rsidR="00BA2605" w:rsidRPr="00227FE1" w:rsidRDefault="00BA2605" w:rsidP="004E3E93">
            <w:pPr>
              <w:pStyle w:val="BodyText"/>
              <w:rPr>
                <w:rFonts w:ascii="Arial" w:hAnsi="Arial" w:cs="Arial"/>
                <w:sz w:val="24"/>
                <w:rtl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10</w:t>
            </w:r>
            <w:r w:rsidR="004E3E93">
              <w:rPr>
                <w:rFonts w:ascii="Arial" w:hAnsi="Arial" w:cs="Arial" w:hint="cs"/>
                <w:sz w:val="24"/>
                <w:rtl/>
              </w:rPr>
              <w:t>8</w:t>
            </w:r>
          </w:p>
          <w:p w:rsidR="00BA2605" w:rsidRPr="00227FE1" w:rsidRDefault="00BA2605" w:rsidP="00A166A9">
            <w:pPr>
              <w:pStyle w:val="BodyText"/>
              <w:rPr>
                <w:rFonts w:ascii="Arial" w:hAnsi="Arial" w:cs="Arial"/>
                <w:sz w:val="24"/>
                <w:rtl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11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3.5</w:t>
            </w:r>
          </w:p>
          <w:p w:rsidR="00BA2605" w:rsidRPr="00227FE1" w:rsidRDefault="00BA2605" w:rsidP="00A166A9">
            <w:pPr>
              <w:pStyle w:val="BodyText"/>
              <w:rPr>
                <w:rFonts w:ascii="Arial" w:hAnsi="Arial" w:cs="Arial"/>
                <w:sz w:val="24"/>
              </w:rPr>
            </w:pPr>
            <w:r w:rsidRPr="00227FE1">
              <w:rPr>
                <w:rFonts w:ascii="Arial" w:hAnsi="Arial" w:cs="Arial"/>
                <w:sz w:val="24"/>
                <w:rtl/>
              </w:rPr>
              <w:t>12</w:t>
            </w:r>
            <w:r w:rsidR="00A166A9" w:rsidRPr="00227FE1">
              <w:rPr>
                <w:rFonts w:ascii="Arial" w:hAnsi="Arial" w:cs="Arial" w:hint="cs"/>
                <w:sz w:val="24"/>
                <w:rtl/>
              </w:rPr>
              <w:t>2.5</w:t>
            </w:r>
          </w:p>
        </w:tc>
      </w:tr>
    </w:tbl>
    <w:p w:rsidR="00BA2605" w:rsidRPr="00BA2605" w:rsidRDefault="00BA2605" w:rsidP="00602F4F">
      <w:pPr>
        <w:pStyle w:val="BodyText"/>
        <w:ind w:left="360" w:hanging="330"/>
        <w:rPr>
          <w:rFonts w:ascii="Arial" w:hAnsi="Arial" w:cs="Arial"/>
          <w:sz w:val="24"/>
        </w:rPr>
      </w:pPr>
    </w:p>
    <w:p w:rsidR="00BA2605" w:rsidRPr="00E857D9" w:rsidRDefault="00E857D9" w:rsidP="001C1DFE">
      <w:pPr>
        <w:pStyle w:val="BodyText"/>
        <w:spacing w:line="360" w:lineRule="auto"/>
        <w:ind w:left="360" w:hanging="330"/>
        <w:rPr>
          <w:rFonts w:ascii="Arial" w:hAnsi="Arial" w:cs="Arial"/>
          <w:sz w:val="24"/>
          <w:rtl/>
        </w:rPr>
      </w:pPr>
      <w:r>
        <w:rPr>
          <w:rFonts w:ascii="Arial" w:hAnsi="Arial" w:cs="Arial" w:hint="cs"/>
          <w:b/>
          <w:bCs/>
          <w:sz w:val="24"/>
          <w:rtl/>
        </w:rPr>
        <w:t>1</w:t>
      </w:r>
      <w:r w:rsidR="001C1DFE">
        <w:rPr>
          <w:rFonts w:ascii="Arial" w:hAnsi="Arial" w:cs="Arial" w:hint="cs"/>
          <w:b/>
          <w:bCs/>
          <w:sz w:val="24"/>
          <w:rtl/>
        </w:rPr>
        <w:t>8</w:t>
      </w:r>
      <w:r>
        <w:rPr>
          <w:rFonts w:ascii="Arial" w:hAnsi="Arial" w:cs="Arial" w:hint="cs"/>
          <w:b/>
          <w:bCs/>
          <w:sz w:val="24"/>
          <w:rtl/>
        </w:rPr>
        <w:t xml:space="preserve">. מס </w:t>
      </w:r>
      <w:r>
        <w:rPr>
          <w:rFonts w:ascii="Arial" w:hAnsi="Arial" w:cs="Arial"/>
          <w:b/>
          <w:bCs/>
          <w:sz w:val="24"/>
          <w:rtl/>
        </w:rPr>
        <w:t>–</w:t>
      </w:r>
      <w:r>
        <w:rPr>
          <w:rFonts w:ascii="Arial" w:hAnsi="Arial" w:cs="Arial" w:hint="cs"/>
          <w:b/>
          <w:bCs/>
          <w:sz w:val="24"/>
          <w:rtl/>
        </w:rPr>
        <w:t xml:space="preserve"> </w:t>
      </w:r>
      <w:r>
        <w:rPr>
          <w:rFonts w:ascii="Arial" w:hAnsi="Arial" w:cs="Arial" w:hint="cs"/>
          <w:sz w:val="24"/>
          <w:rtl/>
        </w:rPr>
        <w:t>שיעור המס הינו 25%.</w:t>
      </w:r>
    </w:p>
    <w:p w:rsidR="00264277" w:rsidRDefault="00264277" w:rsidP="00602F4F">
      <w:pPr>
        <w:pStyle w:val="BodyText"/>
        <w:spacing w:line="360" w:lineRule="auto"/>
        <w:ind w:left="360" w:hanging="330"/>
        <w:rPr>
          <w:rFonts w:ascii="Arial" w:hAnsi="Arial" w:cs="Arial"/>
          <w:b/>
          <w:bCs/>
          <w:sz w:val="24"/>
          <w:u w:val="single"/>
          <w:rtl/>
        </w:rPr>
      </w:pPr>
    </w:p>
    <w:p w:rsidR="009A740D" w:rsidRDefault="009A740D" w:rsidP="00602F4F">
      <w:pPr>
        <w:pStyle w:val="BodyText"/>
        <w:spacing w:line="360" w:lineRule="auto"/>
        <w:ind w:left="360" w:hanging="330"/>
        <w:rPr>
          <w:rFonts w:ascii="Arial" w:hAnsi="Arial" w:cs="Arial"/>
          <w:b/>
          <w:bCs/>
          <w:sz w:val="24"/>
          <w:u w:val="single"/>
          <w:rtl/>
        </w:rPr>
      </w:pPr>
    </w:p>
    <w:p w:rsidR="009A740D" w:rsidRDefault="009A740D" w:rsidP="00602F4F">
      <w:pPr>
        <w:pStyle w:val="BodyText"/>
        <w:spacing w:line="360" w:lineRule="auto"/>
        <w:ind w:left="360" w:hanging="330"/>
        <w:rPr>
          <w:rFonts w:ascii="Arial" w:hAnsi="Arial" w:cs="Arial" w:hint="cs"/>
          <w:b/>
          <w:bCs/>
          <w:sz w:val="24"/>
          <w:u w:val="single"/>
          <w:rtl/>
        </w:rPr>
      </w:pPr>
    </w:p>
    <w:p w:rsidR="00BA2605" w:rsidRPr="00BA2605" w:rsidRDefault="00BA2605" w:rsidP="00602F4F">
      <w:pPr>
        <w:pStyle w:val="BodyText"/>
        <w:spacing w:line="360" w:lineRule="auto"/>
        <w:ind w:left="360" w:hanging="330"/>
        <w:rPr>
          <w:rFonts w:ascii="Arial" w:hAnsi="Arial" w:cs="Arial" w:hint="cs"/>
          <w:b/>
          <w:bCs/>
          <w:sz w:val="24"/>
          <w:u w:val="single"/>
          <w:rtl/>
        </w:rPr>
      </w:pPr>
      <w:r w:rsidRPr="00BA2605">
        <w:rPr>
          <w:rFonts w:ascii="Arial" w:hAnsi="Arial" w:cs="Arial"/>
          <w:b/>
          <w:bCs/>
          <w:sz w:val="24"/>
          <w:u w:val="single"/>
          <w:rtl/>
        </w:rPr>
        <w:t>נדרש:</w:t>
      </w:r>
    </w:p>
    <w:p w:rsidR="00BA2605" w:rsidRPr="00614A24" w:rsidRDefault="00686F98" w:rsidP="00116479">
      <w:pPr>
        <w:pStyle w:val="BodyText"/>
        <w:spacing w:line="360" w:lineRule="auto"/>
        <w:ind w:left="360" w:hanging="330"/>
        <w:rPr>
          <w:rFonts w:ascii="Arial" w:hAnsi="Arial" w:cs="Arial"/>
          <w:sz w:val="24"/>
          <w:rtl/>
        </w:rPr>
      </w:pPr>
      <w:r>
        <w:rPr>
          <w:rFonts w:ascii="Arial" w:hAnsi="Arial" w:cs="Arial"/>
          <w:sz w:val="24"/>
          <w:rtl/>
        </w:rPr>
        <w:t>א. מצא</w:t>
      </w:r>
      <w:r>
        <w:rPr>
          <w:rFonts w:ascii="Arial" w:hAnsi="Arial" w:cs="Arial" w:hint="cs"/>
          <w:sz w:val="24"/>
          <w:rtl/>
        </w:rPr>
        <w:t>/י</w:t>
      </w:r>
      <w:r w:rsidR="00BA2605" w:rsidRPr="00BA2605">
        <w:rPr>
          <w:rFonts w:ascii="Arial" w:hAnsi="Arial" w:cs="Arial"/>
          <w:sz w:val="24"/>
          <w:rtl/>
        </w:rPr>
        <w:t xml:space="preserve"> את יתרות המזומנים </w:t>
      </w:r>
      <w:r>
        <w:rPr>
          <w:rFonts w:ascii="Arial" w:hAnsi="Arial" w:cs="Arial"/>
          <w:sz w:val="24"/>
          <w:rtl/>
        </w:rPr>
        <w:t xml:space="preserve">והפיקדונות המתוקנים </w:t>
      </w:r>
      <w:proofErr w:type="spellStart"/>
      <w:r>
        <w:rPr>
          <w:rFonts w:ascii="Arial" w:hAnsi="Arial" w:cs="Arial"/>
          <w:sz w:val="24"/>
          <w:rtl/>
        </w:rPr>
        <w:t>והשלמ</w:t>
      </w:r>
      <w:proofErr w:type="spellEnd"/>
      <w:r>
        <w:rPr>
          <w:rFonts w:ascii="Arial" w:hAnsi="Arial" w:cs="Arial" w:hint="cs"/>
          <w:sz w:val="24"/>
          <w:rtl/>
        </w:rPr>
        <w:t>/י</w:t>
      </w:r>
      <w:r w:rsidR="00BA2605" w:rsidRPr="00BA2605">
        <w:rPr>
          <w:rFonts w:ascii="Arial" w:hAnsi="Arial" w:cs="Arial"/>
          <w:sz w:val="24"/>
          <w:rtl/>
        </w:rPr>
        <w:t xml:space="preserve"> את הסעיפים החסרים בדוחות</w:t>
      </w:r>
      <w:r w:rsidR="00614A24">
        <w:rPr>
          <w:rFonts w:ascii="Arial" w:hAnsi="Arial" w:cs="Arial" w:hint="cs"/>
          <w:sz w:val="24"/>
          <w:rtl/>
        </w:rPr>
        <w:t xml:space="preserve"> </w:t>
      </w:r>
      <w:r w:rsidR="00614A24">
        <w:rPr>
          <w:rFonts w:ascii="Arial" w:hAnsi="Arial" w:cs="Arial"/>
          <w:sz w:val="24"/>
          <w:rtl/>
        </w:rPr>
        <w:t>על המצב הכספי לי</w:t>
      </w:r>
      <w:r w:rsidR="00614A24">
        <w:rPr>
          <w:rFonts w:ascii="Arial" w:hAnsi="Arial" w:cs="Arial" w:hint="cs"/>
          <w:sz w:val="24"/>
          <w:rtl/>
        </w:rPr>
        <w:t>מים</w:t>
      </w:r>
      <w:r w:rsidR="00BA2605" w:rsidRPr="00BA2605">
        <w:rPr>
          <w:rFonts w:ascii="Arial" w:hAnsi="Arial" w:cs="Arial"/>
          <w:sz w:val="24"/>
          <w:rtl/>
        </w:rPr>
        <w:t xml:space="preserve"> 31.12.1</w:t>
      </w:r>
      <w:r w:rsidR="00116479">
        <w:rPr>
          <w:rFonts w:ascii="Arial" w:hAnsi="Arial" w:cs="Arial" w:hint="cs"/>
          <w:sz w:val="24"/>
          <w:rtl/>
        </w:rPr>
        <w:t>3</w:t>
      </w:r>
      <w:r w:rsidR="00614A24">
        <w:rPr>
          <w:rFonts w:ascii="Arial" w:hAnsi="Arial" w:cs="Arial"/>
          <w:sz w:val="24"/>
          <w:rtl/>
        </w:rPr>
        <w:t xml:space="preserve"> ו</w:t>
      </w:r>
      <w:r w:rsidR="00BA2605" w:rsidRPr="00BA2605">
        <w:rPr>
          <w:rFonts w:ascii="Arial" w:hAnsi="Arial" w:cs="Arial"/>
          <w:sz w:val="24"/>
          <w:rtl/>
        </w:rPr>
        <w:t xml:space="preserve"> </w:t>
      </w:r>
      <w:r w:rsidR="00614A24">
        <w:rPr>
          <w:rFonts w:ascii="Arial" w:hAnsi="Arial" w:cs="Arial" w:hint="cs"/>
          <w:sz w:val="24"/>
          <w:rtl/>
        </w:rPr>
        <w:t>-</w:t>
      </w:r>
      <w:r w:rsidR="00BA2605" w:rsidRPr="00BA2605">
        <w:rPr>
          <w:rFonts w:ascii="Arial" w:hAnsi="Arial" w:cs="Arial"/>
          <w:sz w:val="24"/>
          <w:rtl/>
        </w:rPr>
        <w:t>31.12.</w:t>
      </w:r>
      <w:r w:rsidR="002203AF">
        <w:rPr>
          <w:rFonts w:ascii="Arial" w:hAnsi="Arial" w:cs="Arial" w:hint="cs"/>
          <w:sz w:val="24"/>
          <w:rtl/>
        </w:rPr>
        <w:t>1</w:t>
      </w:r>
      <w:r w:rsidR="00116479">
        <w:rPr>
          <w:rFonts w:ascii="Arial" w:hAnsi="Arial" w:cs="Arial" w:hint="cs"/>
          <w:sz w:val="24"/>
          <w:rtl/>
        </w:rPr>
        <w:t>2</w:t>
      </w:r>
      <w:r w:rsidR="00BA2605" w:rsidRPr="00BA2605">
        <w:rPr>
          <w:rFonts w:ascii="Arial" w:hAnsi="Arial" w:cs="Arial"/>
          <w:sz w:val="24"/>
          <w:rtl/>
        </w:rPr>
        <w:t>.</w:t>
      </w:r>
    </w:p>
    <w:p w:rsidR="00DA2656" w:rsidRDefault="00686F98" w:rsidP="006C5ED6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ב. </w:t>
      </w:r>
      <w:proofErr w:type="spellStart"/>
      <w:r>
        <w:rPr>
          <w:rFonts w:ascii="Arial" w:hAnsi="Arial" w:cs="Arial"/>
          <w:rtl/>
        </w:rPr>
        <w:t>ערכ</w:t>
      </w:r>
      <w:proofErr w:type="spellEnd"/>
      <w:r>
        <w:rPr>
          <w:rFonts w:ascii="Arial" w:hAnsi="Arial" w:cs="Arial" w:hint="cs"/>
          <w:rtl/>
        </w:rPr>
        <w:t>/י</w:t>
      </w:r>
      <w:r w:rsidR="00BA2605" w:rsidRPr="00BA2605">
        <w:rPr>
          <w:rFonts w:ascii="Arial" w:hAnsi="Arial" w:cs="Arial"/>
          <w:rtl/>
        </w:rPr>
        <w:t xml:space="preserve"> נייר עבודה  ודו"ח על  תזרימי המזומנים לשנה שנסתיימה ביום 31.12.1</w:t>
      </w:r>
      <w:r w:rsidR="006C5ED6">
        <w:rPr>
          <w:rFonts w:ascii="Arial" w:hAnsi="Arial" w:cs="Arial" w:hint="cs"/>
          <w:rtl/>
        </w:rPr>
        <w:t>3</w:t>
      </w:r>
      <w:r w:rsidR="00BA2605" w:rsidRPr="00BA2605">
        <w:rPr>
          <w:rFonts w:ascii="Arial" w:hAnsi="Arial" w:cs="Arial"/>
          <w:rtl/>
        </w:rPr>
        <w:t xml:space="preserve"> לפי הוראות תקן חשבונאות </w:t>
      </w:r>
      <w:r w:rsidR="00DA2656">
        <w:rPr>
          <w:rFonts w:ascii="Arial" w:hAnsi="Arial" w:cs="Arial" w:hint="cs"/>
          <w:rtl/>
        </w:rPr>
        <w:t xml:space="preserve"> </w:t>
      </w:r>
    </w:p>
    <w:p w:rsidR="00BA2605" w:rsidRPr="00BA2605" w:rsidRDefault="00DA2656" w:rsidP="00DA2656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 </w:t>
      </w:r>
      <w:r w:rsidR="00BA2605" w:rsidRPr="00BA2605">
        <w:rPr>
          <w:rFonts w:ascii="Arial" w:hAnsi="Arial" w:cs="Arial"/>
          <w:rtl/>
        </w:rPr>
        <w:t>בינלאומי 7 .</w:t>
      </w:r>
    </w:p>
    <w:p w:rsidR="00BA2605" w:rsidRPr="00BA2605" w:rsidRDefault="00BA2605" w:rsidP="00602F4F">
      <w:pPr>
        <w:rPr>
          <w:rFonts w:ascii="Arial" w:hAnsi="Arial" w:cs="Arial"/>
          <w:rtl/>
        </w:rPr>
      </w:pPr>
    </w:p>
    <w:p w:rsidR="00BA2605" w:rsidRPr="00BA2605" w:rsidRDefault="00686F98" w:rsidP="00602F4F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ג. הצג</w:t>
      </w:r>
      <w:r>
        <w:rPr>
          <w:rFonts w:ascii="Arial" w:hAnsi="Arial" w:cs="Arial" w:hint="cs"/>
          <w:rtl/>
        </w:rPr>
        <w:t xml:space="preserve">/י </w:t>
      </w:r>
      <w:r w:rsidR="00BA2605" w:rsidRPr="00BA2605">
        <w:rPr>
          <w:rFonts w:ascii="Arial" w:hAnsi="Arial" w:cs="Arial"/>
          <w:rtl/>
        </w:rPr>
        <w:t xml:space="preserve"> ביאור על  פעולות שלא היו  במזומן.</w:t>
      </w:r>
    </w:p>
    <w:p w:rsidR="00B52F90" w:rsidRPr="00C7629F" w:rsidRDefault="00B52F90" w:rsidP="00602F4F">
      <w:pPr>
        <w:spacing w:line="360" w:lineRule="auto"/>
        <w:rPr>
          <w:rFonts w:ascii="Arial" w:hAnsi="Arial" w:cs="Arial"/>
          <w:sz w:val="24"/>
          <w:rtl/>
        </w:rPr>
      </w:pPr>
      <w:r w:rsidRPr="00C7629F">
        <w:rPr>
          <w:rFonts w:ascii="Arial" w:hAnsi="Arial" w:cs="Arial"/>
          <w:sz w:val="24"/>
          <w:rtl/>
        </w:rPr>
        <w:t xml:space="preserve"> </w:t>
      </w:r>
    </w:p>
    <w:p w:rsidR="00B52F90" w:rsidRDefault="00B52F90" w:rsidP="00602F4F">
      <w:pPr>
        <w:spacing w:line="360" w:lineRule="auto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DB3AA4" w:rsidRDefault="00DB3AA4" w:rsidP="00945D1E">
      <w:pPr>
        <w:spacing w:line="360" w:lineRule="auto"/>
        <w:rPr>
          <w:rStyle w:val="PageNumber"/>
          <w:rFonts w:ascii="Arial" w:hAnsi="Arial" w:cs="Arial"/>
          <w:b/>
          <w:bCs/>
          <w:sz w:val="24"/>
          <w:u w:val="single"/>
          <w:rtl/>
        </w:rPr>
      </w:pPr>
    </w:p>
    <w:p w:rsidR="00DB3AA4" w:rsidRPr="00DB3AA4" w:rsidRDefault="00DB3AA4">
      <w:pPr>
        <w:overflowPunct/>
        <w:autoSpaceDE/>
        <w:autoSpaceDN/>
        <w:bidi w:val="0"/>
        <w:adjustRightInd/>
        <w:jc w:val="left"/>
        <w:textAlignment w:val="auto"/>
        <w:rPr>
          <w:rStyle w:val="PageNumber"/>
          <w:rFonts w:ascii="Arial" w:hAnsi="Arial" w:cs="Arial"/>
          <w:sz w:val="24"/>
        </w:rPr>
      </w:pPr>
      <w:r w:rsidRPr="00DB3AA4">
        <w:rPr>
          <w:rStyle w:val="PageNumber"/>
          <w:rFonts w:ascii="Arial" w:hAnsi="Arial" w:cs="Arial"/>
          <w:sz w:val="24"/>
          <w:rtl/>
        </w:rPr>
        <w:br w:type="page"/>
      </w:r>
    </w:p>
    <w:p w:rsidR="00DB3AA4" w:rsidRDefault="00DB3AA4" w:rsidP="00945D1E">
      <w:pPr>
        <w:spacing w:line="360" w:lineRule="auto"/>
        <w:rPr>
          <w:rStyle w:val="PageNumber"/>
          <w:rFonts w:ascii="Arial" w:hAnsi="Arial" w:cs="Arial"/>
          <w:b/>
          <w:bCs/>
          <w:sz w:val="24"/>
          <w:u w:val="single"/>
          <w:rtl/>
        </w:rPr>
      </w:pPr>
    </w:p>
    <w:p w:rsidR="00945D1E" w:rsidRPr="00EA2861" w:rsidRDefault="00945D1E" w:rsidP="00945D1E">
      <w:pPr>
        <w:spacing w:line="360" w:lineRule="auto"/>
        <w:rPr>
          <w:rStyle w:val="PageNumber"/>
          <w:rFonts w:ascii="Arial" w:hAnsi="Arial" w:cs="Arial"/>
          <w:b/>
          <w:bCs/>
          <w:sz w:val="24"/>
          <w:rtl/>
        </w:rPr>
      </w:pPr>
      <w:r w:rsidRPr="00EA2861">
        <w:rPr>
          <w:rStyle w:val="PageNumber"/>
          <w:rFonts w:ascii="Arial" w:hAnsi="Arial" w:cs="Arial"/>
          <w:b/>
          <w:bCs/>
          <w:sz w:val="24"/>
          <w:u w:val="single"/>
          <w:rtl/>
        </w:rPr>
        <w:t>שאלה מספר 2</w:t>
      </w:r>
      <w:r w:rsidRPr="00EA2861">
        <w:rPr>
          <w:rStyle w:val="PageNumber"/>
          <w:rFonts w:ascii="Arial" w:hAnsi="Arial" w:cs="Arial"/>
          <w:b/>
          <w:bCs/>
          <w:sz w:val="24"/>
          <w:rtl/>
        </w:rPr>
        <w:t xml:space="preserve"> (20 נקודות)</w:t>
      </w:r>
    </w:p>
    <w:p w:rsidR="00945D1E" w:rsidRPr="00EA2861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Pr="00EA2861" w:rsidRDefault="008F2A66" w:rsidP="003D0B85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1. </w:t>
      </w:r>
      <w:r w:rsidR="00945D1E">
        <w:rPr>
          <w:rFonts w:ascii="Arial" w:hAnsi="Arial" w:cs="Arial"/>
          <w:rtl/>
        </w:rPr>
        <w:t xml:space="preserve">חברת </w:t>
      </w:r>
      <w:r w:rsidR="008C7896">
        <w:rPr>
          <w:rFonts w:ascii="Arial" w:hAnsi="Arial" w:cs="Arial" w:hint="cs"/>
          <w:rtl/>
        </w:rPr>
        <w:t>קורל</w:t>
      </w:r>
      <w:r w:rsidR="00797FBA">
        <w:rPr>
          <w:rFonts w:ascii="Arial" w:hAnsi="Arial" w:cs="Arial"/>
          <w:rtl/>
        </w:rPr>
        <w:t xml:space="preserve"> בע"מ</w:t>
      </w:r>
      <w:r w:rsidR="00945D1E" w:rsidRPr="00EA2861">
        <w:rPr>
          <w:rFonts w:ascii="Arial" w:hAnsi="Arial" w:cs="Arial"/>
          <w:rtl/>
        </w:rPr>
        <w:t xml:space="preserve"> (להלן - החברה) הינה חברה קבלנית העוסקת בבניית מבנים</w:t>
      </w:r>
      <w:r w:rsidR="00945D1E">
        <w:rPr>
          <w:rFonts w:ascii="Arial" w:hAnsi="Arial" w:cs="Arial"/>
          <w:rtl/>
        </w:rPr>
        <w:t xml:space="preserve"> על פי חוזי ביצוע. </w:t>
      </w:r>
      <w:r w:rsidR="00945D1E">
        <w:rPr>
          <w:rFonts w:ascii="Arial" w:hAnsi="Arial" w:cs="Arial" w:hint="cs"/>
          <w:rtl/>
        </w:rPr>
        <w:t xml:space="preserve">ביום </w:t>
      </w:r>
      <w:r w:rsidR="00306C30">
        <w:rPr>
          <w:rFonts w:ascii="Arial" w:hAnsi="Arial" w:cs="Arial" w:hint="cs"/>
          <w:rtl/>
        </w:rPr>
        <w:t>20</w:t>
      </w:r>
      <w:r w:rsidR="00945D1E">
        <w:rPr>
          <w:rFonts w:ascii="Arial" w:hAnsi="Arial" w:cs="Arial" w:hint="cs"/>
          <w:rtl/>
        </w:rPr>
        <w:t>/</w:t>
      </w:r>
      <w:r w:rsidR="003D0B85">
        <w:rPr>
          <w:rFonts w:ascii="Arial" w:hAnsi="Arial" w:cs="Arial" w:hint="cs"/>
          <w:rtl/>
        </w:rPr>
        <w:t>5</w:t>
      </w:r>
      <w:r w:rsidR="00945D1E">
        <w:rPr>
          <w:rFonts w:ascii="Arial" w:hAnsi="Arial" w:cs="Arial" w:hint="cs"/>
          <w:rtl/>
        </w:rPr>
        <w:t>/201</w:t>
      </w:r>
      <w:r w:rsidR="001B7F50">
        <w:rPr>
          <w:rFonts w:ascii="Arial" w:hAnsi="Arial" w:cs="Arial" w:hint="cs"/>
          <w:rtl/>
        </w:rPr>
        <w:t>1</w:t>
      </w:r>
      <w:r w:rsidR="00945D1E" w:rsidRPr="00EA2861">
        <w:rPr>
          <w:rFonts w:ascii="Arial" w:hAnsi="Arial" w:cs="Arial"/>
          <w:rtl/>
        </w:rPr>
        <w:t xml:space="preserve"> </w:t>
      </w:r>
      <w:r w:rsidR="00945D1E" w:rsidRPr="0017448F">
        <w:rPr>
          <w:rFonts w:ascii="Arial" w:hAnsi="Arial" w:cs="Arial" w:hint="cs"/>
          <w:rtl/>
        </w:rPr>
        <w:t>חתמ</w:t>
      </w:r>
      <w:r w:rsidR="00945D1E">
        <w:rPr>
          <w:rFonts w:ascii="Arial" w:hAnsi="Arial" w:cs="Arial" w:hint="cs"/>
          <w:rtl/>
        </w:rPr>
        <w:t xml:space="preserve">ה החברה </w:t>
      </w:r>
      <w:r w:rsidR="008C7896">
        <w:rPr>
          <w:rFonts w:ascii="Arial" w:hAnsi="Arial" w:cs="Arial" w:hint="cs"/>
          <w:rtl/>
        </w:rPr>
        <w:t xml:space="preserve">על </w:t>
      </w:r>
      <w:r w:rsidR="00945D1E">
        <w:rPr>
          <w:rFonts w:ascii="Arial" w:hAnsi="Arial" w:cs="Arial" w:hint="cs"/>
          <w:rtl/>
        </w:rPr>
        <w:t xml:space="preserve">חוזה עם חברת </w:t>
      </w:r>
      <w:r w:rsidR="008C7896">
        <w:rPr>
          <w:rFonts w:ascii="Arial" w:hAnsi="Arial" w:cs="Arial" w:hint="cs"/>
          <w:rtl/>
        </w:rPr>
        <w:t>רומי</w:t>
      </w:r>
      <w:r w:rsidR="00945D1E">
        <w:rPr>
          <w:rFonts w:ascii="Arial" w:hAnsi="Arial" w:cs="Arial" w:hint="cs"/>
          <w:rtl/>
        </w:rPr>
        <w:t xml:space="preserve"> בע"מ</w:t>
      </w:r>
      <w:r w:rsidR="00945D1E" w:rsidRPr="0017448F">
        <w:rPr>
          <w:rFonts w:ascii="Arial" w:hAnsi="Arial" w:cs="Arial" w:hint="cs"/>
          <w:rtl/>
        </w:rPr>
        <w:t xml:space="preserve"> (להלן </w:t>
      </w:r>
      <w:r w:rsidR="00945D1E" w:rsidRPr="0017448F">
        <w:rPr>
          <w:rFonts w:ascii="Arial" w:hAnsi="Arial" w:cs="Arial"/>
          <w:rtl/>
        </w:rPr>
        <w:t>–</w:t>
      </w:r>
      <w:r w:rsidR="00945D1E" w:rsidRPr="0017448F">
        <w:rPr>
          <w:rFonts w:ascii="Arial" w:hAnsi="Arial" w:cs="Arial" w:hint="cs"/>
          <w:rtl/>
        </w:rPr>
        <w:t xml:space="preserve"> המזמין) לבניית </w:t>
      </w:r>
      <w:r w:rsidR="008C7896">
        <w:rPr>
          <w:rFonts w:ascii="Arial" w:hAnsi="Arial" w:cs="Arial" w:hint="cs"/>
          <w:rtl/>
        </w:rPr>
        <w:t>מלון</w:t>
      </w:r>
      <w:r w:rsidR="00945D1E" w:rsidRPr="0017448F">
        <w:rPr>
          <w:rFonts w:ascii="Arial" w:hAnsi="Arial" w:cs="Arial" w:hint="cs"/>
          <w:rtl/>
        </w:rPr>
        <w:t xml:space="preserve"> </w:t>
      </w:r>
      <w:r w:rsidR="008C7896">
        <w:rPr>
          <w:rFonts w:ascii="Arial" w:hAnsi="Arial" w:cs="Arial" w:hint="cs"/>
          <w:rtl/>
        </w:rPr>
        <w:t>באילת</w:t>
      </w:r>
      <w:r w:rsidR="00945D1E" w:rsidRPr="0017448F">
        <w:rPr>
          <w:rFonts w:ascii="Arial" w:hAnsi="Arial" w:cs="Arial" w:hint="cs"/>
          <w:rtl/>
        </w:rPr>
        <w:t>.</w:t>
      </w:r>
    </w:p>
    <w:p w:rsidR="00945D1E" w:rsidRPr="00EA2861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Pr="00EA2861" w:rsidRDefault="008F2A66" w:rsidP="00945D1E">
      <w:pPr>
        <w:spacing w:line="360" w:lineRule="auto"/>
        <w:rPr>
          <w:rFonts w:ascii="Arial" w:hAnsi="Arial" w:cs="Arial"/>
          <w:u w:val="single"/>
          <w:rtl/>
        </w:rPr>
      </w:pPr>
      <w:r>
        <w:rPr>
          <w:rFonts w:ascii="Arial" w:hAnsi="Arial" w:cs="Arial" w:hint="cs"/>
          <w:u w:val="single"/>
          <w:rtl/>
        </w:rPr>
        <w:t xml:space="preserve">2. </w:t>
      </w:r>
      <w:r w:rsidR="00945D1E">
        <w:rPr>
          <w:rFonts w:ascii="Arial" w:hAnsi="Arial" w:cs="Arial"/>
          <w:u w:val="single"/>
          <w:rtl/>
        </w:rPr>
        <w:t>תנאי ה</w:t>
      </w:r>
      <w:r w:rsidR="00945D1E">
        <w:rPr>
          <w:rFonts w:ascii="Arial" w:hAnsi="Arial" w:cs="Arial" w:hint="cs"/>
          <w:u w:val="single"/>
          <w:rtl/>
        </w:rPr>
        <w:t>חוזה</w:t>
      </w:r>
      <w:r w:rsidR="00945D1E" w:rsidRPr="00EA2861">
        <w:rPr>
          <w:rFonts w:ascii="Arial" w:hAnsi="Arial" w:cs="Arial"/>
          <w:u w:val="single"/>
          <w:rtl/>
        </w:rPr>
        <w:t>:</w:t>
      </w:r>
    </w:p>
    <w:p w:rsidR="00945D1E" w:rsidRPr="00EA2861" w:rsidRDefault="00945D1E" w:rsidP="00363A12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תמורת ה</w:t>
      </w:r>
      <w:r w:rsidR="00AE00DE">
        <w:rPr>
          <w:rFonts w:ascii="Arial" w:hAnsi="Arial" w:cs="Arial" w:hint="cs"/>
          <w:rtl/>
        </w:rPr>
        <w:t>מלו</w:t>
      </w:r>
      <w:r w:rsidRPr="00EA2861">
        <w:rPr>
          <w:rFonts w:ascii="Arial" w:hAnsi="Arial" w:cs="Arial"/>
          <w:rtl/>
        </w:rPr>
        <w:t xml:space="preserve">ן ישלם המזמין </w:t>
      </w:r>
      <w:r>
        <w:rPr>
          <w:rFonts w:ascii="Arial" w:hAnsi="Arial" w:cs="Arial"/>
          <w:rtl/>
        </w:rPr>
        <w:t>–</w:t>
      </w:r>
      <w:r w:rsidRPr="00EA2861">
        <w:rPr>
          <w:rFonts w:ascii="Arial" w:hAnsi="Arial" w:cs="Arial"/>
          <w:rtl/>
        </w:rPr>
        <w:t xml:space="preserve"> </w:t>
      </w:r>
      <w:r w:rsidR="001C0803">
        <w:rPr>
          <w:rFonts w:ascii="Arial" w:hAnsi="Arial" w:cs="Arial" w:hint="cs"/>
          <w:rtl/>
        </w:rPr>
        <w:t>24</w:t>
      </w:r>
      <w:r w:rsidRPr="00EA2861">
        <w:rPr>
          <w:rFonts w:ascii="Arial" w:hAnsi="Arial" w:cs="Arial"/>
          <w:rtl/>
        </w:rPr>
        <w:t xml:space="preserve"> מיליון ש"ח, </w:t>
      </w:r>
      <w:r w:rsidR="001C0803">
        <w:rPr>
          <w:rFonts w:ascii="Arial" w:hAnsi="Arial" w:cs="Arial" w:hint="cs"/>
          <w:rtl/>
        </w:rPr>
        <w:t>4</w:t>
      </w:r>
      <w:r>
        <w:rPr>
          <w:rFonts w:ascii="Arial" w:hAnsi="Arial" w:cs="Arial" w:hint="cs"/>
          <w:rtl/>
        </w:rPr>
        <w:t xml:space="preserve"> </w:t>
      </w:r>
      <w:r w:rsidRPr="00EA2861">
        <w:rPr>
          <w:rFonts w:ascii="Arial" w:hAnsi="Arial" w:cs="Arial"/>
          <w:rtl/>
        </w:rPr>
        <w:t xml:space="preserve">מיליון ש"ח ישולמו כמקדמה ביום הזכייה במכרז והיתרה תשולם ב- </w:t>
      </w:r>
      <w:r>
        <w:rPr>
          <w:rFonts w:ascii="Arial" w:hAnsi="Arial" w:cs="Arial" w:hint="cs"/>
          <w:rtl/>
        </w:rPr>
        <w:t>10</w:t>
      </w:r>
      <w:r w:rsidRPr="00EA2861">
        <w:rPr>
          <w:rFonts w:ascii="Arial" w:hAnsi="Arial" w:cs="Arial"/>
          <w:rtl/>
        </w:rPr>
        <w:t xml:space="preserve"> תשלומים שווים, </w:t>
      </w:r>
      <w:r>
        <w:rPr>
          <w:rFonts w:ascii="Arial" w:hAnsi="Arial" w:cs="Arial" w:hint="cs"/>
          <w:rtl/>
        </w:rPr>
        <w:t>9</w:t>
      </w:r>
      <w:r w:rsidRPr="00EA2861">
        <w:rPr>
          <w:rFonts w:ascii="Arial" w:hAnsi="Arial" w:cs="Arial"/>
          <w:rtl/>
        </w:rPr>
        <w:t xml:space="preserve"> התשלומים הראשוניים יבוצעו ביום האחרון של כל רבעון החל מ- 3</w:t>
      </w:r>
      <w:r>
        <w:rPr>
          <w:rFonts w:ascii="Arial" w:hAnsi="Arial" w:cs="Arial" w:hint="cs"/>
          <w:rtl/>
        </w:rPr>
        <w:t>0</w:t>
      </w:r>
      <w:r w:rsidRPr="00EA2861">
        <w:rPr>
          <w:rFonts w:ascii="Arial" w:hAnsi="Arial" w:cs="Arial"/>
          <w:rtl/>
        </w:rPr>
        <w:t>/</w:t>
      </w:r>
      <w:r w:rsidR="005933D4">
        <w:rPr>
          <w:rFonts w:ascii="Arial" w:hAnsi="Arial" w:cs="Arial" w:hint="cs"/>
          <w:rtl/>
        </w:rPr>
        <w:t>9</w:t>
      </w:r>
      <w:r w:rsidRPr="00EA2861">
        <w:rPr>
          <w:rFonts w:ascii="Arial" w:hAnsi="Arial" w:cs="Arial"/>
          <w:rtl/>
        </w:rPr>
        <w:t>/201</w:t>
      </w:r>
      <w:r w:rsidR="001B7F50">
        <w:rPr>
          <w:rFonts w:ascii="Arial" w:hAnsi="Arial" w:cs="Arial" w:hint="cs"/>
          <w:rtl/>
        </w:rPr>
        <w:t>1</w:t>
      </w:r>
      <w:r>
        <w:rPr>
          <w:rFonts w:ascii="Arial" w:hAnsi="Arial" w:cs="Arial"/>
          <w:rtl/>
        </w:rPr>
        <w:t xml:space="preserve"> התשלום ה</w:t>
      </w:r>
      <w:r>
        <w:rPr>
          <w:rFonts w:ascii="Arial" w:hAnsi="Arial" w:cs="Arial" w:hint="cs"/>
          <w:rtl/>
        </w:rPr>
        <w:t>-10</w:t>
      </w:r>
      <w:r>
        <w:rPr>
          <w:rFonts w:ascii="Arial" w:hAnsi="Arial" w:cs="Arial"/>
          <w:rtl/>
        </w:rPr>
        <w:t xml:space="preserve"> ישולם במועד מסירת ה</w:t>
      </w:r>
      <w:r w:rsidR="00047B08">
        <w:rPr>
          <w:rFonts w:ascii="Arial" w:hAnsi="Arial" w:cs="Arial" w:hint="cs"/>
          <w:rtl/>
        </w:rPr>
        <w:t>מלון</w:t>
      </w:r>
      <w:r w:rsidRPr="00EA2861">
        <w:rPr>
          <w:rFonts w:ascii="Arial" w:hAnsi="Arial" w:cs="Arial"/>
          <w:rtl/>
        </w:rPr>
        <w:t xml:space="preserve">. כמו כן, נקבע במסגרת החוזה כי </w:t>
      </w:r>
      <w:r>
        <w:rPr>
          <w:rFonts w:ascii="Arial" w:hAnsi="Arial" w:cs="Arial"/>
          <w:rtl/>
        </w:rPr>
        <w:t>במידה ויוחלט על תוספת קומה ל</w:t>
      </w:r>
      <w:r w:rsidR="00363A12">
        <w:rPr>
          <w:rFonts w:ascii="Arial" w:hAnsi="Arial" w:cs="Arial" w:hint="cs"/>
          <w:rtl/>
        </w:rPr>
        <w:t>מלו</w:t>
      </w:r>
      <w:r>
        <w:rPr>
          <w:rFonts w:ascii="Arial" w:hAnsi="Arial" w:cs="Arial" w:hint="cs"/>
          <w:rtl/>
        </w:rPr>
        <w:t>ן</w:t>
      </w:r>
      <w:r w:rsidRPr="00EA2861">
        <w:rPr>
          <w:rFonts w:ascii="Arial" w:hAnsi="Arial" w:cs="Arial"/>
          <w:rtl/>
        </w:rPr>
        <w:t xml:space="preserve"> סכום התמורה עבור תוספת קומה יהיה </w:t>
      </w:r>
      <w:r w:rsidR="0023739F">
        <w:rPr>
          <w:rFonts w:ascii="Arial" w:hAnsi="Arial" w:cs="Arial" w:hint="cs"/>
          <w:rtl/>
        </w:rPr>
        <w:t>5</w:t>
      </w:r>
      <w:r>
        <w:rPr>
          <w:rFonts w:ascii="Arial" w:hAnsi="Arial" w:cs="Arial" w:hint="cs"/>
          <w:rtl/>
        </w:rPr>
        <w:t xml:space="preserve"> </w:t>
      </w:r>
      <w:r w:rsidR="0023739F">
        <w:rPr>
          <w:rFonts w:ascii="Arial" w:hAnsi="Arial" w:cs="Arial"/>
          <w:rtl/>
        </w:rPr>
        <w:t>מיליון</w:t>
      </w:r>
      <w:r w:rsidRPr="00EA2861">
        <w:rPr>
          <w:rFonts w:ascii="Arial" w:hAnsi="Arial" w:cs="Arial"/>
          <w:rtl/>
        </w:rPr>
        <w:t xml:space="preserve"> ש"ח. התשלום עבור</w:t>
      </w:r>
      <w:r>
        <w:rPr>
          <w:rFonts w:ascii="Arial" w:hAnsi="Arial" w:cs="Arial"/>
          <w:rtl/>
        </w:rPr>
        <w:t xml:space="preserve"> תוספת הקומה יהיה עם מסירת ה</w:t>
      </w:r>
      <w:r w:rsidR="002D6040">
        <w:rPr>
          <w:rFonts w:ascii="Arial" w:hAnsi="Arial" w:cs="Arial" w:hint="cs"/>
          <w:rtl/>
        </w:rPr>
        <w:t>מל</w:t>
      </w:r>
      <w:r>
        <w:rPr>
          <w:rFonts w:ascii="Arial" w:hAnsi="Arial" w:cs="Arial" w:hint="cs"/>
          <w:rtl/>
        </w:rPr>
        <w:t>ון</w:t>
      </w:r>
      <w:r w:rsidRPr="00EA2861">
        <w:rPr>
          <w:rFonts w:ascii="Arial" w:hAnsi="Arial" w:cs="Arial"/>
          <w:rtl/>
        </w:rPr>
        <w:t xml:space="preserve">. </w:t>
      </w:r>
    </w:p>
    <w:p w:rsidR="00945D1E" w:rsidRPr="00EA2861" w:rsidRDefault="00945D1E" w:rsidP="00250E8F">
      <w:pPr>
        <w:spacing w:line="360" w:lineRule="auto"/>
        <w:rPr>
          <w:rFonts w:ascii="Arial" w:hAnsi="Arial" w:cs="Arial"/>
          <w:rtl/>
        </w:rPr>
      </w:pPr>
      <w:r w:rsidRPr="00EA2861">
        <w:rPr>
          <w:rFonts w:ascii="Arial" w:hAnsi="Arial" w:cs="Arial"/>
          <w:rtl/>
        </w:rPr>
        <w:t>תאריך</w:t>
      </w:r>
      <w:r>
        <w:rPr>
          <w:rFonts w:ascii="Arial" w:hAnsi="Arial" w:cs="Arial"/>
          <w:rtl/>
        </w:rPr>
        <w:t xml:space="preserve"> מסירת ה</w:t>
      </w:r>
      <w:r w:rsidR="001B7F50">
        <w:rPr>
          <w:rFonts w:ascii="Arial" w:hAnsi="Arial" w:cs="Arial" w:hint="cs"/>
          <w:rtl/>
        </w:rPr>
        <w:t>מל</w:t>
      </w:r>
      <w:r>
        <w:rPr>
          <w:rFonts w:ascii="Arial" w:hAnsi="Arial" w:cs="Arial" w:hint="cs"/>
          <w:rtl/>
        </w:rPr>
        <w:t>ו</w:t>
      </w:r>
      <w:r w:rsidRPr="00EA2861">
        <w:rPr>
          <w:rFonts w:ascii="Arial" w:hAnsi="Arial" w:cs="Arial"/>
          <w:rtl/>
        </w:rPr>
        <w:t xml:space="preserve">ן נקבע ל- </w:t>
      </w:r>
      <w:r w:rsidRPr="00D545CA">
        <w:rPr>
          <w:rFonts w:ascii="Arial" w:hAnsi="Arial" w:cs="Arial"/>
          <w:b/>
          <w:bCs/>
          <w:rtl/>
        </w:rPr>
        <w:t>31/</w:t>
      </w:r>
      <w:r w:rsidRPr="00D545CA">
        <w:rPr>
          <w:rFonts w:ascii="Arial" w:hAnsi="Arial" w:cs="Arial" w:hint="cs"/>
          <w:b/>
          <w:bCs/>
          <w:rtl/>
        </w:rPr>
        <w:t>1</w:t>
      </w:r>
      <w:r w:rsidR="00250E8F">
        <w:rPr>
          <w:rFonts w:ascii="Arial" w:hAnsi="Arial" w:cs="Arial" w:hint="cs"/>
          <w:b/>
          <w:bCs/>
          <w:rtl/>
        </w:rPr>
        <w:t>2</w:t>
      </w:r>
      <w:r w:rsidRPr="00D545CA">
        <w:rPr>
          <w:rFonts w:ascii="Arial" w:hAnsi="Arial" w:cs="Arial"/>
          <w:b/>
          <w:bCs/>
          <w:rtl/>
        </w:rPr>
        <w:t>/201</w:t>
      </w:r>
      <w:r w:rsidR="001B7F50">
        <w:rPr>
          <w:rFonts w:ascii="Arial" w:hAnsi="Arial" w:cs="Arial" w:hint="cs"/>
          <w:b/>
          <w:bCs/>
          <w:rtl/>
        </w:rPr>
        <w:t>3</w:t>
      </w:r>
      <w:r w:rsidRPr="00EA2861">
        <w:rPr>
          <w:rFonts w:ascii="Arial" w:hAnsi="Arial" w:cs="Arial"/>
          <w:rtl/>
        </w:rPr>
        <w:t xml:space="preserve">. </w:t>
      </w:r>
    </w:p>
    <w:p w:rsidR="00945D1E" w:rsidRPr="00EA2861" w:rsidRDefault="00945D1E" w:rsidP="00B96F3D">
      <w:pPr>
        <w:spacing w:line="360" w:lineRule="auto"/>
        <w:rPr>
          <w:rFonts w:ascii="Arial" w:hAnsi="Arial" w:cs="Arial"/>
          <w:rtl/>
        </w:rPr>
      </w:pPr>
      <w:r w:rsidRPr="00EA2861">
        <w:rPr>
          <w:rFonts w:ascii="Arial" w:hAnsi="Arial" w:cs="Arial"/>
          <w:rtl/>
        </w:rPr>
        <w:t xml:space="preserve">בגין הקדמת המסירה תקבל החברה בונוס בגובה </w:t>
      </w:r>
      <w:r w:rsidR="00B96F3D">
        <w:rPr>
          <w:rFonts w:ascii="Arial" w:hAnsi="Arial" w:cs="Arial" w:hint="cs"/>
          <w:rtl/>
        </w:rPr>
        <w:t>355</w:t>
      </w:r>
      <w:r w:rsidRPr="00EA2861">
        <w:rPr>
          <w:rFonts w:ascii="Arial" w:hAnsi="Arial" w:cs="Arial"/>
          <w:rtl/>
        </w:rPr>
        <w:t xml:space="preserve"> </w:t>
      </w:r>
      <w:r w:rsidR="00B96F3D">
        <w:rPr>
          <w:rFonts w:ascii="Arial" w:hAnsi="Arial" w:cs="Arial" w:hint="cs"/>
          <w:rtl/>
        </w:rPr>
        <w:t xml:space="preserve">אלפי </w:t>
      </w:r>
      <w:r w:rsidRPr="00EA2861">
        <w:rPr>
          <w:rFonts w:ascii="Arial" w:hAnsi="Arial" w:cs="Arial"/>
          <w:rtl/>
        </w:rPr>
        <w:t xml:space="preserve">ש"ח בגין כל חודש הקדמה שישולם עם מסירת המבנה. בגין כל חודש איחור במסירת המבנה יקוזז לחברה </w:t>
      </w:r>
      <w:r w:rsidR="00B96F3D">
        <w:rPr>
          <w:rFonts w:ascii="Arial" w:hAnsi="Arial" w:cs="Arial" w:hint="cs"/>
          <w:rtl/>
        </w:rPr>
        <w:t>490</w:t>
      </w:r>
      <w:r w:rsidRPr="00EA2861">
        <w:rPr>
          <w:rFonts w:ascii="Arial" w:hAnsi="Arial" w:cs="Arial"/>
          <w:rtl/>
        </w:rPr>
        <w:t xml:space="preserve"> </w:t>
      </w:r>
      <w:r w:rsidR="00B96F3D">
        <w:rPr>
          <w:rFonts w:ascii="Arial" w:hAnsi="Arial" w:cs="Arial" w:hint="cs"/>
          <w:rtl/>
        </w:rPr>
        <w:t xml:space="preserve">אלפי </w:t>
      </w:r>
      <w:r w:rsidRPr="00EA2861">
        <w:rPr>
          <w:rFonts w:ascii="Arial" w:hAnsi="Arial" w:cs="Arial"/>
          <w:rtl/>
        </w:rPr>
        <w:t>ש"ח מהתשלום האחרון.</w:t>
      </w:r>
    </w:p>
    <w:p w:rsidR="00945D1E" w:rsidRPr="00EA2861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Pr="00EA2861" w:rsidRDefault="008F2A66" w:rsidP="003D0B85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3. </w:t>
      </w:r>
      <w:r w:rsidR="00945D1E">
        <w:rPr>
          <w:rFonts w:ascii="Arial" w:hAnsi="Arial" w:cs="Arial" w:hint="cs"/>
          <w:rtl/>
        </w:rPr>
        <w:t xml:space="preserve">החברה החלה בבנייה בחודש </w:t>
      </w:r>
      <w:r w:rsidR="003D0B85">
        <w:rPr>
          <w:rFonts w:ascii="Arial" w:hAnsi="Arial" w:cs="Arial" w:hint="cs"/>
          <w:rtl/>
        </w:rPr>
        <w:t>יוני</w:t>
      </w:r>
      <w:r w:rsidR="00945D1E">
        <w:rPr>
          <w:rFonts w:ascii="Arial" w:hAnsi="Arial" w:cs="Arial" w:hint="cs"/>
          <w:rtl/>
        </w:rPr>
        <w:t xml:space="preserve"> 201</w:t>
      </w:r>
      <w:r w:rsidR="001B7F50">
        <w:rPr>
          <w:rFonts w:ascii="Arial" w:hAnsi="Arial" w:cs="Arial" w:hint="cs"/>
          <w:rtl/>
        </w:rPr>
        <w:t>1</w:t>
      </w:r>
      <w:r w:rsidR="00945D1E" w:rsidRPr="00EA2861">
        <w:rPr>
          <w:rFonts w:ascii="Arial" w:hAnsi="Arial" w:cs="Arial"/>
          <w:rtl/>
        </w:rPr>
        <w:t>.</w:t>
      </w:r>
    </w:p>
    <w:p w:rsidR="00945D1E" w:rsidRPr="00EA2861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Pr="00EA2861" w:rsidRDefault="008F2A66" w:rsidP="00945D1E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4. </w:t>
      </w:r>
      <w:r w:rsidR="00945D1E" w:rsidRPr="00EA2861">
        <w:rPr>
          <w:rFonts w:ascii="Arial" w:hAnsi="Arial" w:cs="Arial"/>
          <w:rtl/>
        </w:rPr>
        <w:t>להלן נתונים על עלויות הבניה בש"ח לכל שנה</w:t>
      </w:r>
      <w:r w:rsidR="00E438E1">
        <w:rPr>
          <w:rFonts w:ascii="Arial" w:hAnsi="Arial" w:cs="Arial" w:hint="cs"/>
          <w:rtl/>
        </w:rPr>
        <w:t xml:space="preserve"> (ראה/י גם נתון 5 להלן)</w:t>
      </w:r>
      <w:r w:rsidR="00945D1E" w:rsidRPr="00EA2861">
        <w:rPr>
          <w:rFonts w:ascii="Arial" w:hAnsi="Arial" w:cs="Arial"/>
          <w:rtl/>
        </w:rPr>
        <w:t>:</w:t>
      </w:r>
    </w:p>
    <w:tbl>
      <w:tblPr>
        <w:bidiVisual/>
        <w:tblW w:w="5636" w:type="dxa"/>
        <w:tblInd w:w="1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6"/>
        <w:gridCol w:w="40"/>
        <w:gridCol w:w="1661"/>
        <w:gridCol w:w="40"/>
        <w:gridCol w:w="1519"/>
        <w:gridCol w:w="40"/>
        <w:gridCol w:w="1520"/>
        <w:gridCol w:w="40"/>
      </w:tblGrid>
      <w:tr w:rsidR="00945D1E" w:rsidRPr="00EA2861" w:rsidTr="00CC2A7D">
        <w:trPr>
          <w:gridAfter w:val="1"/>
          <w:wAfter w:w="40" w:type="dxa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עלויות בפועל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עלויות צפויות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תאריך מסירה</w:t>
            </w:r>
          </w:p>
        </w:tc>
      </w:tr>
      <w:tr w:rsidR="00945D1E" w:rsidRPr="00EA2861" w:rsidTr="00CC2A7D">
        <w:trPr>
          <w:gridAfter w:val="1"/>
          <w:wAfter w:w="40" w:type="dxa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שנה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לשנה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להשלמה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D1E" w:rsidRPr="00EA2861" w:rsidRDefault="00945D1E" w:rsidP="00CC2A7D">
            <w:pPr>
              <w:pBdr>
                <w:bottom w:val="single" w:sz="4" w:space="1" w:color="auto"/>
              </w:pBdr>
              <w:spacing w:line="360" w:lineRule="auto"/>
              <w:rPr>
                <w:rFonts w:ascii="Arial" w:hAnsi="Arial" w:cs="Arial"/>
                <w:b/>
                <w:bCs/>
                <w:rtl/>
              </w:rPr>
            </w:pPr>
            <w:r w:rsidRPr="00EA2861">
              <w:rPr>
                <w:rFonts w:ascii="Arial" w:hAnsi="Arial" w:cs="Arial"/>
                <w:b/>
                <w:bCs/>
                <w:rtl/>
              </w:rPr>
              <w:t>צפוי</w:t>
            </w:r>
          </w:p>
        </w:tc>
      </w:tr>
      <w:tr w:rsidR="00945D1E" w:rsidRPr="00745D0E" w:rsidTr="00CC2A7D">
        <w:tc>
          <w:tcPr>
            <w:tcW w:w="816" w:type="dxa"/>
            <w:gridSpan w:val="2"/>
            <w:shd w:val="clear" w:color="auto" w:fill="auto"/>
          </w:tcPr>
          <w:p w:rsidR="00945D1E" w:rsidRPr="00745D0E" w:rsidRDefault="00945D1E" w:rsidP="001B7F50">
            <w:pPr>
              <w:spacing w:line="360" w:lineRule="auto"/>
              <w:rPr>
                <w:rFonts w:ascii="Arial" w:hAnsi="Arial" w:cs="Arial"/>
              </w:rPr>
            </w:pPr>
            <w:r w:rsidRPr="00745D0E">
              <w:rPr>
                <w:rFonts w:ascii="Arial" w:hAnsi="Arial" w:cs="Arial"/>
                <w:rtl/>
              </w:rPr>
              <w:t>201</w:t>
            </w:r>
            <w:r w:rsidR="001B7F50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D1E" w:rsidRPr="00745D0E" w:rsidRDefault="008625CB" w:rsidP="008625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="00945D1E" w:rsidRPr="00745D0E">
              <w:rPr>
                <w:rFonts w:ascii="Arial" w:hAnsi="Arial" w:cs="Arial"/>
                <w:rtl/>
              </w:rPr>
              <w:t>,</w:t>
            </w:r>
            <w:r>
              <w:rPr>
                <w:rFonts w:ascii="Arial" w:hAnsi="Arial" w:cs="Arial" w:hint="cs"/>
                <w:rtl/>
              </w:rPr>
              <w:t>5</w:t>
            </w:r>
            <w:r w:rsidR="00945D1E" w:rsidRPr="00745D0E">
              <w:rPr>
                <w:rFonts w:ascii="Arial" w:hAnsi="Arial" w:cs="Arial"/>
                <w:rtl/>
              </w:rPr>
              <w:t>00,000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45D1E" w:rsidRPr="00745D0E" w:rsidRDefault="008625CB" w:rsidP="008625C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12</w:t>
            </w:r>
            <w:r w:rsidR="00945D1E" w:rsidRPr="00745D0E">
              <w:rPr>
                <w:rFonts w:ascii="Arial" w:hAnsi="Arial" w:cs="Arial"/>
                <w:rtl/>
              </w:rPr>
              <w:t>,</w:t>
            </w:r>
            <w:r>
              <w:rPr>
                <w:rFonts w:ascii="Arial" w:hAnsi="Arial" w:cs="Arial" w:hint="cs"/>
                <w:rtl/>
              </w:rPr>
              <w:t>5</w:t>
            </w:r>
            <w:r w:rsidR="00945D1E" w:rsidRPr="00745D0E">
              <w:rPr>
                <w:rFonts w:ascii="Arial" w:hAnsi="Arial" w:cs="Arial"/>
                <w:rtl/>
              </w:rPr>
              <w:t>00,000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5D1E" w:rsidRPr="00745D0E" w:rsidRDefault="008625CB" w:rsidP="00A970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31</w:t>
            </w:r>
            <w:r w:rsidRPr="00745D0E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10</w:t>
            </w:r>
            <w:r w:rsidRPr="00745D0E">
              <w:rPr>
                <w:rFonts w:ascii="Arial" w:hAnsi="Arial" w:cs="Arial"/>
                <w:rtl/>
              </w:rPr>
              <w:t>/1</w:t>
            </w:r>
            <w:r>
              <w:rPr>
                <w:rFonts w:ascii="Arial" w:hAnsi="Arial" w:cs="Arial" w:hint="cs"/>
                <w:rtl/>
              </w:rPr>
              <w:t>3</w:t>
            </w:r>
          </w:p>
        </w:tc>
      </w:tr>
      <w:tr w:rsidR="00945D1E" w:rsidRPr="00745D0E" w:rsidTr="00CC2A7D">
        <w:tc>
          <w:tcPr>
            <w:tcW w:w="816" w:type="dxa"/>
            <w:gridSpan w:val="2"/>
            <w:shd w:val="clear" w:color="auto" w:fill="auto"/>
          </w:tcPr>
          <w:p w:rsidR="00945D1E" w:rsidRPr="00745D0E" w:rsidRDefault="00945D1E" w:rsidP="001B7F50">
            <w:pPr>
              <w:spacing w:line="360" w:lineRule="auto"/>
              <w:rPr>
                <w:rFonts w:ascii="Arial" w:hAnsi="Arial" w:cs="Arial"/>
              </w:rPr>
            </w:pPr>
            <w:r w:rsidRPr="00745D0E">
              <w:rPr>
                <w:rFonts w:ascii="Arial" w:hAnsi="Arial" w:cs="Arial"/>
                <w:rtl/>
              </w:rPr>
              <w:t>201</w:t>
            </w:r>
            <w:r w:rsidR="001B7F50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D1E" w:rsidRPr="00745D0E" w:rsidRDefault="00F62490" w:rsidP="001C6C9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10</w:t>
            </w:r>
            <w:r w:rsidR="00945D1E" w:rsidRPr="00745D0E">
              <w:rPr>
                <w:rFonts w:ascii="Arial" w:hAnsi="Arial" w:cs="Arial"/>
                <w:rtl/>
              </w:rPr>
              <w:t>,</w:t>
            </w:r>
            <w:r w:rsidR="001C6C9A">
              <w:rPr>
                <w:rFonts w:ascii="Arial" w:hAnsi="Arial" w:cs="Arial" w:hint="cs"/>
                <w:rtl/>
              </w:rPr>
              <w:t>5</w:t>
            </w:r>
            <w:r w:rsidR="00945D1E" w:rsidRPr="00745D0E">
              <w:rPr>
                <w:rFonts w:ascii="Arial" w:hAnsi="Arial" w:cs="Arial"/>
                <w:rtl/>
              </w:rPr>
              <w:t>00,000*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45D1E" w:rsidRPr="00745D0E" w:rsidRDefault="00F62490" w:rsidP="00A75F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13</w:t>
            </w:r>
            <w:r w:rsidR="00945D1E" w:rsidRPr="00745D0E">
              <w:rPr>
                <w:rFonts w:ascii="Arial" w:hAnsi="Arial" w:cs="Arial"/>
                <w:rtl/>
              </w:rPr>
              <w:t>,000,000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5D1E" w:rsidRPr="00745D0E" w:rsidRDefault="008625CB" w:rsidP="00A970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31</w:t>
            </w:r>
            <w:r w:rsidRPr="00745D0E">
              <w:rPr>
                <w:rFonts w:ascii="Arial" w:hAnsi="Arial" w:cs="Arial"/>
                <w:rtl/>
              </w:rPr>
              <w:t>/</w:t>
            </w:r>
            <w:r>
              <w:rPr>
                <w:rFonts w:ascii="Arial" w:hAnsi="Arial" w:cs="Arial" w:hint="cs"/>
                <w:rtl/>
              </w:rPr>
              <w:t>3</w:t>
            </w:r>
            <w:r w:rsidRPr="00745D0E">
              <w:rPr>
                <w:rFonts w:ascii="Arial" w:hAnsi="Arial" w:cs="Arial"/>
                <w:rtl/>
              </w:rPr>
              <w:t>/1</w:t>
            </w:r>
            <w:r>
              <w:rPr>
                <w:rFonts w:ascii="Arial" w:hAnsi="Arial" w:cs="Arial" w:hint="cs"/>
                <w:rtl/>
              </w:rPr>
              <w:t>4</w:t>
            </w:r>
          </w:p>
        </w:tc>
      </w:tr>
      <w:tr w:rsidR="00945D1E" w:rsidRPr="00745D0E" w:rsidTr="00CC2A7D">
        <w:tc>
          <w:tcPr>
            <w:tcW w:w="816" w:type="dxa"/>
            <w:gridSpan w:val="2"/>
            <w:shd w:val="clear" w:color="auto" w:fill="auto"/>
          </w:tcPr>
          <w:p w:rsidR="00945D1E" w:rsidRPr="00745D0E" w:rsidRDefault="00945D1E" w:rsidP="001B7F50">
            <w:pPr>
              <w:spacing w:line="360" w:lineRule="auto"/>
              <w:rPr>
                <w:rFonts w:ascii="Arial" w:hAnsi="Arial" w:cs="Arial"/>
              </w:rPr>
            </w:pPr>
            <w:r w:rsidRPr="00745D0E">
              <w:rPr>
                <w:rFonts w:ascii="Arial" w:hAnsi="Arial" w:cs="Arial"/>
                <w:rtl/>
              </w:rPr>
              <w:t>201</w:t>
            </w:r>
            <w:r w:rsidR="001B7F50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945D1E" w:rsidRPr="00745D0E" w:rsidRDefault="008202AD" w:rsidP="008202A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4</w:t>
            </w:r>
            <w:r w:rsidR="00945D1E" w:rsidRPr="00745D0E">
              <w:rPr>
                <w:rFonts w:ascii="Arial" w:hAnsi="Arial" w:cs="Arial"/>
                <w:rtl/>
              </w:rPr>
              <w:t>,5</w:t>
            </w:r>
            <w:r>
              <w:rPr>
                <w:rFonts w:ascii="Arial" w:hAnsi="Arial" w:cs="Arial" w:hint="cs"/>
                <w:rtl/>
              </w:rPr>
              <w:t>1</w:t>
            </w:r>
            <w:r w:rsidR="00945D1E" w:rsidRPr="00745D0E">
              <w:rPr>
                <w:rFonts w:ascii="Arial" w:hAnsi="Arial" w:cs="Arial"/>
                <w:rtl/>
              </w:rPr>
              <w:t>0,000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45D1E" w:rsidRPr="00745D0E" w:rsidRDefault="00945D1E" w:rsidP="006B0EE0">
            <w:pPr>
              <w:spacing w:line="360" w:lineRule="auto"/>
              <w:rPr>
                <w:rFonts w:ascii="Arial" w:hAnsi="Arial" w:cs="Arial"/>
              </w:rPr>
            </w:pPr>
            <w:r w:rsidRPr="00745D0E">
              <w:rPr>
                <w:rFonts w:ascii="Arial" w:hAnsi="Arial" w:cs="Arial"/>
                <w:rtl/>
              </w:rPr>
              <w:t xml:space="preserve"> </w:t>
            </w:r>
            <w:r w:rsidR="006B0EE0">
              <w:rPr>
                <w:rFonts w:ascii="Arial" w:hAnsi="Arial" w:cs="Arial" w:hint="cs"/>
                <w:rtl/>
              </w:rPr>
              <w:t>500,000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945D1E" w:rsidRPr="00745D0E" w:rsidRDefault="00A970E5" w:rsidP="00A970E5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31</w:t>
            </w:r>
            <w:r w:rsidR="00945D1E" w:rsidRPr="00745D0E">
              <w:rPr>
                <w:rFonts w:ascii="Arial" w:hAnsi="Arial" w:cs="Arial"/>
                <w:rtl/>
              </w:rPr>
              <w:t>/1/1</w:t>
            </w:r>
            <w:r>
              <w:rPr>
                <w:rFonts w:ascii="Arial" w:hAnsi="Arial" w:cs="Arial" w:hint="cs"/>
                <w:rtl/>
              </w:rPr>
              <w:t>4</w:t>
            </w:r>
          </w:p>
        </w:tc>
      </w:tr>
      <w:tr w:rsidR="006F4563" w:rsidRPr="00745D0E" w:rsidTr="00CC2A7D">
        <w:tc>
          <w:tcPr>
            <w:tcW w:w="816" w:type="dxa"/>
            <w:gridSpan w:val="2"/>
            <w:shd w:val="clear" w:color="auto" w:fill="auto"/>
          </w:tcPr>
          <w:p w:rsidR="006F4563" w:rsidRPr="00745D0E" w:rsidRDefault="006F4563" w:rsidP="001B7F50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2014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6F4563" w:rsidRPr="00745D0E" w:rsidRDefault="006B0EE0" w:rsidP="00CC2A7D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400,000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F4563" w:rsidRPr="00745D0E" w:rsidRDefault="006B0EE0" w:rsidP="00CC2A7D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-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6F4563" w:rsidRDefault="004719A1" w:rsidP="00A970E5">
            <w:pPr>
              <w:spacing w:line="360" w:lineRule="auto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ראה/י נתון 6</w:t>
            </w:r>
          </w:p>
        </w:tc>
      </w:tr>
    </w:tbl>
    <w:p w:rsidR="00945D1E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Pr="00745D0E" w:rsidRDefault="00945D1E" w:rsidP="001C6C9A">
      <w:pPr>
        <w:spacing w:line="360" w:lineRule="auto"/>
        <w:rPr>
          <w:rFonts w:ascii="Arial" w:hAnsi="Arial" w:cs="Arial"/>
          <w:rtl/>
        </w:rPr>
      </w:pPr>
      <w:r w:rsidRPr="00745D0E">
        <w:rPr>
          <w:rFonts w:ascii="Arial" w:hAnsi="Arial" w:cs="Arial"/>
          <w:rtl/>
        </w:rPr>
        <w:t xml:space="preserve">*כולל </w:t>
      </w:r>
      <w:r>
        <w:rPr>
          <w:rFonts w:ascii="Arial" w:hAnsi="Arial" w:cs="Arial"/>
          <w:rtl/>
        </w:rPr>
        <w:t xml:space="preserve">מקדמה לספק חומרים  בסך </w:t>
      </w:r>
      <w:r w:rsidR="001C6C9A">
        <w:rPr>
          <w:rFonts w:ascii="Arial" w:hAnsi="Arial" w:cs="Arial" w:hint="cs"/>
          <w:rtl/>
        </w:rPr>
        <w:t>1,2</w:t>
      </w:r>
      <w:r>
        <w:rPr>
          <w:rFonts w:ascii="Arial" w:hAnsi="Arial" w:cs="Arial"/>
          <w:rtl/>
        </w:rPr>
        <w:t xml:space="preserve">00,000 </w:t>
      </w:r>
      <w:r>
        <w:rPr>
          <w:rFonts w:ascii="Arial" w:hAnsi="Arial" w:cs="Arial" w:hint="cs"/>
          <w:rtl/>
        </w:rPr>
        <w:t>ש"ח</w:t>
      </w:r>
      <w:r w:rsidRPr="00745D0E">
        <w:rPr>
          <w:rFonts w:ascii="Arial" w:hAnsi="Arial" w:cs="Arial"/>
          <w:rtl/>
        </w:rPr>
        <w:t>, ששולמה ב-30/6/1</w:t>
      </w:r>
      <w:r w:rsidR="004A6497">
        <w:rPr>
          <w:rFonts w:ascii="Arial" w:hAnsi="Arial" w:cs="Arial" w:hint="cs"/>
          <w:rtl/>
        </w:rPr>
        <w:t>2</w:t>
      </w:r>
      <w:r w:rsidRPr="00745D0E">
        <w:rPr>
          <w:rFonts w:ascii="Arial" w:hAnsi="Arial" w:cs="Arial"/>
          <w:rtl/>
        </w:rPr>
        <w:t xml:space="preserve">. הספק שלח אל החברה </w:t>
      </w:r>
      <w:r w:rsidR="001C6C9A">
        <w:rPr>
          <w:rFonts w:ascii="Arial" w:hAnsi="Arial" w:cs="Arial" w:hint="cs"/>
          <w:rtl/>
        </w:rPr>
        <w:t>30%</w:t>
      </w:r>
      <w:r w:rsidRPr="00745D0E">
        <w:rPr>
          <w:rFonts w:ascii="Arial" w:hAnsi="Arial" w:cs="Arial"/>
          <w:rtl/>
        </w:rPr>
        <w:t xml:space="preserve"> מהחומרים עד 31/12/1</w:t>
      </w:r>
      <w:r w:rsidR="004A6497">
        <w:rPr>
          <w:rFonts w:ascii="Arial" w:hAnsi="Arial" w:cs="Arial" w:hint="cs"/>
          <w:rtl/>
        </w:rPr>
        <w:t>2</w:t>
      </w:r>
      <w:r w:rsidRPr="00745D0E">
        <w:rPr>
          <w:rFonts w:ascii="Arial" w:hAnsi="Arial" w:cs="Arial"/>
          <w:rtl/>
        </w:rPr>
        <w:t xml:space="preserve">, </w:t>
      </w:r>
      <w:r w:rsidR="001C6C9A">
        <w:rPr>
          <w:rFonts w:ascii="Arial" w:hAnsi="Arial" w:cs="Arial" w:hint="cs"/>
          <w:rtl/>
        </w:rPr>
        <w:t>והיתרה</w:t>
      </w:r>
      <w:r w:rsidRPr="00745D0E">
        <w:rPr>
          <w:rFonts w:ascii="Arial" w:hAnsi="Arial" w:cs="Arial"/>
          <w:rtl/>
        </w:rPr>
        <w:t xml:space="preserve"> סופקה על ידו במהלך שנת 201</w:t>
      </w:r>
      <w:r w:rsidR="00440FF2">
        <w:rPr>
          <w:rFonts w:ascii="Arial" w:hAnsi="Arial" w:cs="Arial" w:hint="cs"/>
          <w:rtl/>
        </w:rPr>
        <w:t>3</w:t>
      </w:r>
      <w:r w:rsidRPr="00745D0E">
        <w:rPr>
          <w:rFonts w:ascii="Arial" w:hAnsi="Arial" w:cs="Arial"/>
          <w:rtl/>
        </w:rPr>
        <w:t xml:space="preserve">.  הנח/י כי החומרים שסופקו נצרכו ושולבו בתהליך הבניה. </w:t>
      </w:r>
    </w:p>
    <w:p w:rsidR="00945D1E" w:rsidRPr="00745D0E" w:rsidRDefault="00945D1E" w:rsidP="00945D1E">
      <w:pPr>
        <w:spacing w:line="360" w:lineRule="auto"/>
        <w:rPr>
          <w:rFonts w:ascii="Arial" w:hAnsi="Arial" w:cs="Arial"/>
          <w:rtl/>
        </w:rPr>
      </w:pPr>
    </w:p>
    <w:p w:rsidR="00945D1E" w:rsidRDefault="00945D1E" w:rsidP="00945D1E">
      <w:pPr>
        <w:spacing w:line="360" w:lineRule="auto"/>
        <w:ind w:left="84"/>
        <w:rPr>
          <w:rFonts w:ascii="Arial" w:hAnsi="Arial" w:cs="Arial"/>
          <w:rtl/>
        </w:rPr>
      </w:pPr>
    </w:p>
    <w:p w:rsidR="00945D1E" w:rsidRDefault="00945D1E" w:rsidP="00945D1E">
      <w:pPr>
        <w:spacing w:line="360" w:lineRule="auto"/>
        <w:ind w:left="84"/>
        <w:rPr>
          <w:rFonts w:ascii="Arial" w:hAnsi="Arial" w:cs="Arial"/>
          <w:rtl/>
        </w:rPr>
      </w:pPr>
    </w:p>
    <w:p w:rsidR="00945D1E" w:rsidRPr="009A7E1D" w:rsidRDefault="008F2A66" w:rsidP="00A0153A">
      <w:pPr>
        <w:spacing w:line="360" w:lineRule="auto"/>
        <w:ind w:left="84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5. </w:t>
      </w:r>
      <w:r w:rsidR="00945D1E" w:rsidRPr="009A7E1D">
        <w:rPr>
          <w:rFonts w:ascii="Arial" w:hAnsi="Arial" w:cs="Arial"/>
          <w:rtl/>
        </w:rPr>
        <w:t xml:space="preserve">בחודש </w:t>
      </w:r>
      <w:r>
        <w:rPr>
          <w:rFonts w:ascii="Arial" w:hAnsi="Arial" w:cs="Arial" w:hint="cs"/>
          <w:rtl/>
        </w:rPr>
        <w:t>מאי</w:t>
      </w:r>
      <w:r w:rsidR="00945D1E" w:rsidRPr="009A7E1D">
        <w:rPr>
          <w:rFonts w:ascii="Arial" w:hAnsi="Arial" w:cs="Arial"/>
          <w:rtl/>
        </w:rPr>
        <w:t xml:space="preserve"> 201</w:t>
      </w:r>
      <w:r w:rsidR="004A6497">
        <w:rPr>
          <w:rFonts w:ascii="Arial" w:hAnsi="Arial" w:cs="Arial" w:hint="cs"/>
          <w:rtl/>
        </w:rPr>
        <w:t>2</w:t>
      </w:r>
      <w:r w:rsidR="00945D1E" w:rsidRPr="009A7E1D">
        <w:rPr>
          <w:rFonts w:ascii="Arial" w:hAnsi="Arial" w:cs="Arial"/>
          <w:rtl/>
        </w:rPr>
        <w:t xml:space="preserve">, נחתם הסכם לבניית </w:t>
      </w:r>
      <w:r>
        <w:rPr>
          <w:rFonts w:ascii="Arial" w:hAnsi="Arial" w:cs="Arial" w:hint="cs"/>
          <w:rtl/>
        </w:rPr>
        <w:t xml:space="preserve">שתי </w:t>
      </w:r>
      <w:r>
        <w:rPr>
          <w:rFonts w:ascii="Arial" w:hAnsi="Arial" w:cs="Arial"/>
          <w:rtl/>
        </w:rPr>
        <w:t>קומ</w:t>
      </w:r>
      <w:r>
        <w:rPr>
          <w:rFonts w:ascii="Arial" w:hAnsi="Arial" w:cs="Arial" w:hint="cs"/>
          <w:rtl/>
        </w:rPr>
        <w:t>ות</w:t>
      </w:r>
      <w:r w:rsidR="00945D1E" w:rsidRPr="009A7E1D">
        <w:rPr>
          <w:rFonts w:ascii="Arial" w:hAnsi="Arial" w:cs="Arial"/>
          <w:rtl/>
        </w:rPr>
        <w:t xml:space="preserve"> </w:t>
      </w:r>
      <w:r w:rsidR="00945D1E">
        <w:rPr>
          <w:rFonts w:ascii="Arial" w:hAnsi="Arial" w:cs="Arial"/>
          <w:rtl/>
        </w:rPr>
        <w:t>נוספ</w:t>
      </w:r>
      <w:r>
        <w:rPr>
          <w:rFonts w:ascii="Arial" w:hAnsi="Arial" w:cs="Arial" w:hint="cs"/>
          <w:rtl/>
        </w:rPr>
        <w:t>ו</w:t>
      </w:r>
      <w:r w:rsidR="00945D1E">
        <w:rPr>
          <w:rFonts w:ascii="Arial" w:hAnsi="Arial" w:cs="Arial"/>
          <w:rtl/>
        </w:rPr>
        <w:t>ת בעלות בנ</w:t>
      </w:r>
      <w:r>
        <w:rPr>
          <w:rFonts w:ascii="Arial" w:hAnsi="Arial" w:cs="Arial" w:hint="cs"/>
          <w:rtl/>
        </w:rPr>
        <w:t>י</w:t>
      </w:r>
      <w:r w:rsidR="00945D1E">
        <w:rPr>
          <w:rFonts w:ascii="Arial" w:hAnsi="Arial" w:cs="Arial"/>
          <w:rtl/>
        </w:rPr>
        <w:t xml:space="preserve">יה בסך </w:t>
      </w:r>
      <w:r w:rsidR="00A0153A">
        <w:rPr>
          <w:rFonts w:ascii="Arial" w:hAnsi="Arial" w:cs="Arial" w:hint="cs"/>
          <w:rtl/>
        </w:rPr>
        <w:t>3.5 מיליון</w:t>
      </w:r>
      <w:r w:rsidR="00945D1E">
        <w:rPr>
          <w:rFonts w:ascii="Arial" w:hAnsi="Arial" w:cs="Arial"/>
          <w:rtl/>
        </w:rPr>
        <w:t xml:space="preserve"> </w:t>
      </w:r>
      <w:r w:rsidR="00A0153A">
        <w:rPr>
          <w:rFonts w:ascii="Arial" w:hAnsi="Arial" w:cs="Arial" w:hint="cs"/>
          <w:rtl/>
        </w:rPr>
        <w:t xml:space="preserve">ש"ח </w:t>
      </w:r>
      <w:r w:rsidR="00A0153A" w:rsidRPr="00A0153A">
        <w:rPr>
          <w:rFonts w:ascii="Arial" w:hAnsi="Arial" w:cs="Arial" w:hint="cs"/>
          <w:u w:val="single"/>
          <w:rtl/>
        </w:rPr>
        <w:t>לקומה</w:t>
      </w:r>
      <w:r w:rsidR="00945D1E" w:rsidRPr="009A7E1D">
        <w:rPr>
          <w:rFonts w:ascii="Arial" w:hAnsi="Arial" w:cs="Arial"/>
          <w:rtl/>
        </w:rPr>
        <w:t xml:space="preserve">. החברה בנתה את </w:t>
      </w:r>
      <w:r w:rsidR="002859CF">
        <w:rPr>
          <w:rFonts w:ascii="Arial" w:hAnsi="Arial" w:cs="Arial"/>
          <w:rtl/>
        </w:rPr>
        <w:t>הקומ</w:t>
      </w:r>
      <w:r w:rsidR="002859CF">
        <w:rPr>
          <w:rFonts w:ascii="Arial" w:hAnsi="Arial" w:cs="Arial" w:hint="cs"/>
          <w:rtl/>
        </w:rPr>
        <w:t>ות</w:t>
      </w:r>
      <w:r w:rsidR="00945D1E" w:rsidRPr="009A7E1D">
        <w:rPr>
          <w:rFonts w:ascii="Arial" w:hAnsi="Arial" w:cs="Arial"/>
          <w:rtl/>
        </w:rPr>
        <w:t xml:space="preserve"> בשנת 201</w:t>
      </w:r>
      <w:r w:rsidR="004A6497">
        <w:rPr>
          <w:rFonts w:ascii="Arial" w:hAnsi="Arial" w:cs="Arial" w:hint="cs"/>
          <w:rtl/>
        </w:rPr>
        <w:t>3</w:t>
      </w:r>
      <w:r w:rsidR="00945D1E" w:rsidRPr="009A7E1D">
        <w:rPr>
          <w:rFonts w:ascii="Arial" w:hAnsi="Arial" w:cs="Arial"/>
          <w:rtl/>
        </w:rPr>
        <w:t xml:space="preserve"> בעלות שנצפתה.</w:t>
      </w:r>
      <w:r w:rsidR="00945D1E">
        <w:rPr>
          <w:rFonts w:ascii="Arial" w:hAnsi="Arial" w:cs="Arial" w:hint="cs"/>
          <w:rtl/>
        </w:rPr>
        <w:t xml:space="preserve"> </w:t>
      </w:r>
      <w:r w:rsidR="00945D1E" w:rsidRPr="009A7E1D">
        <w:rPr>
          <w:rFonts w:ascii="Arial" w:hAnsi="Arial" w:cs="Arial"/>
          <w:rtl/>
        </w:rPr>
        <w:t xml:space="preserve">עלות תוספת זו </w:t>
      </w:r>
      <w:r w:rsidR="00945D1E" w:rsidRPr="009A7E1D">
        <w:rPr>
          <w:rFonts w:ascii="Arial" w:hAnsi="Arial" w:cs="Arial"/>
          <w:b/>
          <w:bCs/>
          <w:rtl/>
        </w:rPr>
        <w:t>לא נכללה</w:t>
      </w:r>
      <w:r w:rsidR="00945D1E" w:rsidRPr="009A7E1D">
        <w:rPr>
          <w:rFonts w:ascii="Arial" w:hAnsi="Arial" w:cs="Arial"/>
          <w:rtl/>
        </w:rPr>
        <w:t xml:space="preserve"> בעלויו</w:t>
      </w:r>
      <w:r w:rsidR="00945D1E">
        <w:rPr>
          <w:rFonts w:ascii="Arial" w:hAnsi="Arial" w:cs="Arial"/>
          <w:rtl/>
        </w:rPr>
        <w:t xml:space="preserve">ת בפועל ובעלויות הצפויות </w:t>
      </w:r>
      <w:r w:rsidR="00945D1E">
        <w:rPr>
          <w:rFonts w:ascii="Arial" w:hAnsi="Arial" w:cs="Arial" w:hint="cs"/>
          <w:rtl/>
        </w:rPr>
        <w:t>בטבלה לעיל</w:t>
      </w:r>
      <w:r w:rsidR="00945D1E" w:rsidRPr="009A7E1D">
        <w:rPr>
          <w:rFonts w:ascii="Arial" w:hAnsi="Arial" w:cs="Arial"/>
          <w:rtl/>
        </w:rPr>
        <w:t>.</w:t>
      </w:r>
    </w:p>
    <w:p w:rsidR="00945D1E" w:rsidRPr="00EA2861" w:rsidRDefault="00945D1E" w:rsidP="00945D1E">
      <w:pPr>
        <w:pStyle w:val="ListParagraph"/>
        <w:spacing w:line="360" w:lineRule="auto"/>
        <w:rPr>
          <w:rFonts w:ascii="Arial" w:hAnsi="Arial" w:cs="Arial"/>
          <w:rtl/>
        </w:rPr>
      </w:pPr>
    </w:p>
    <w:p w:rsidR="00945D1E" w:rsidRPr="009F48A3" w:rsidRDefault="008F2A66" w:rsidP="006B0EE0">
      <w:pPr>
        <w:spacing w:line="360" w:lineRule="auto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6. </w:t>
      </w:r>
      <w:r w:rsidR="00124A7A">
        <w:rPr>
          <w:rFonts w:ascii="Arial" w:hAnsi="Arial" w:cs="Arial"/>
          <w:rtl/>
        </w:rPr>
        <w:t>בניית ה</w:t>
      </w:r>
      <w:r w:rsidR="00124A7A">
        <w:rPr>
          <w:rFonts w:ascii="Arial" w:hAnsi="Arial" w:cs="Arial" w:hint="cs"/>
          <w:rtl/>
        </w:rPr>
        <w:t>מל</w:t>
      </w:r>
      <w:r w:rsidR="00945D1E" w:rsidRPr="009F48A3">
        <w:rPr>
          <w:rFonts w:ascii="Arial" w:hAnsi="Arial" w:cs="Arial"/>
          <w:rtl/>
        </w:rPr>
        <w:t>ון הסתיימה ביום</w:t>
      </w:r>
      <w:r w:rsidR="00945D1E" w:rsidRPr="009F48A3">
        <w:rPr>
          <w:rFonts w:ascii="Arial" w:hAnsi="Arial" w:cs="Arial"/>
          <w:b/>
          <w:bCs/>
          <w:rtl/>
        </w:rPr>
        <w:t xml:space="preserve"> </w:t>
      </w:r>
      <w:r w:rsidR="006B0EE0">
        <w:rPr>
          <w:rFonts w:ascii="Arial" w:hAnsi="Arial" w:cs="Arial" w:hint="cs"/>
          <w:rtl/>
        </w:rPr>
        <w:t>31</w:t>
      </w:r>
      <w:r w:rsidR="006B0EE0">
        <w:rPr>
          <w:rFonts w:ascii="Arial" w:hAnsi="Arial" w:cs="Arial"/>
          <w:rtl/>
        </w:rPr>
        <w:t xml:space="preserve"> ב</w:t>
      </w:r>
      <w:r w:rsidR="006B0EE0">
        <w:rPr>
          <w:rFonts w:ascii="Arial" w:hAnsi="Arial" w:cs="Arial" w:hint="cs"/>
          <w:rtl/>
        </w:rPr>
        <w:t>ינוא</w:t>
      </w:r>
      <w:r w:rsidR="00945D1E" w:rsidRPr="009F48A3">
        <w:rPr>
          <w:rFonts w:ascii="Arial" w:hAnsi="Arial" w:cs="Arial"/>
          <w:rtl/>
        </w:rPr>
        <w:t>ר 201</w:t>
      </w:r>
      <w:r w:rsidR="006B0EE0">
        <w:rPr>
          <w:rFonts w:ascii="Arial" w:hAnsi="Arial" w:cs="Arial" w:hint="cs"/>
          <w:rtl/>
        </w:rPr>
        <w:t>4</w:t>
      </w:r>
      <w:r w:rsidR="00945D1E" w:rsidRPr="009F48A3">
        <w:rPr>
          <w:rFonts w:ascii="Arial" w:hAnsi="Arial" w:cs="Arial"/>
          <w:rtl/>
        </w:rPr>
        <w:t>, והוא נמסר למזמין העבודה באותו יום.</w:t>
      </w:r>
    </w:p>
    <w:p w:rsidR="00945D1E" w:rsidRPr="00EA2861" w:rsidRDefault="00945D1E" w:rsidP="00945D1E">
      <w:pPr>
        <w:spacing w:line="360" w:lineRule="auto"/>
        <w:ind w:left="386"/>
        <w:rPr>
          <w:rFonts w:ascii="Arial" w:hAnsi="Arial" w:cs="Arial"/>
          <w:b/>
          <w:bCs/>
          <w:rtl/>
        </w:rPr>
      </w:pPr>
    </w:p>
    <w:p w:rsidR="00945D1E" w:rsidRPr="009F48A3" w:rsidRDefault="008F2A66" w:rsidP="00945D1E">
      <w:p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rtl/>
        </w:rPr>
        <w:t xml:space="preserve">7. </w:t>
      </w:r>
      <w:r w:rsidR="00945D1E" w:rsidRPr="009F48A3">
        <w:rPr>
          <w:rFonts w:ascii="Arial" w:hAnsi="Arial" w:cs="Arial"/>
          <w:rtl/>
        </w:rPr>
        <w:t xml:space="preserve">החברה נוהגת לקבוע את </w:t>
      </w:r>
      <w:r w:rsidR="00945D1E" w:rsidRPr="009F48A3">
        <w:rPr>
          <w:rFonts w:ascii="Arial" w:hAnsi="Arial" w:cs="Arial"/>
          <w:b/>
          <w:bCs/>
          <w:rtl/>
        </w:rPr>
        <w:t>שיעור ההשלמה</w:t>
      </w:r>
      <w:r w:rsidR="00945D1E" w:rsidRPr="009F48A3">
        <w:rPr>
          <w:rFonts w:ascii="Arial" w:hAnsi="Arial" w:cs="Arial"/>
          <w:rtl/>
        </w:rPr>
        <w:t xml:space="preserve"> בפרויקטים בביצוע לפי </w:t>
      </w:r>
      <w:r w:rsidR="00945D1E">
        <w:rPr>
          <w:rFonts w:ascii="Arial" w:hAnsi="Arial" w:cs="Arial"/>
          <w:b/>
          <w:bCs/>
          <w:u w:val="single"/>
          <w:rtl/>
        </w:rPr>
        <w:t>בסיס העלויות</w:t>
      </w:r>
      <w:r w:rsidR="00945D1E" w:rsidRPr="009F48A3">
        <w:rPr>
          <w:rFonts w:ascii="Arial" w:hAnsi="Arial" w:cs="Arial"/>
          <w:b/>
          <w:bCs/>
          <w:rtl/>
        </w:rPr>
        <w:t>.</w:t>
      </w:r>
    </w:p>
    <w:p w:rsidR="00945D1E" w:rsidRPr="00EA2861" w:rsidRDefault="00945D1E" w:rsidP="00945D1E">
      <w:pPr>
        <w:spacing w:line="360" w:lineRule="auto"/>
        <w:ind w:left="386"/>
        <w:rPr>
          <w:rFonts w:ascii="Arial" w:hAnsi="Arial" w:cs="Arial"/>
          <w:b/>
          <w:bCs/>
          <w:rtl/>
        </w:rPr>
      </w:pPr>
    </w:p>
    <w:p w:rsidR="00945D1E" w:rsidRPr="00EA2861" w:rsidRDefault="00945D1E" w:rsidP="00945D1E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945D1E" w:rsidRPr="00EA2861" w:rsidRDefault="00945D1E" w:rsidP="00945D1E">
      <w:pPr>
        <w:spacing w:line="360" w:lineRule="auto"/>
        <w:ind w:left="720" w:hanging="720"/>
        <w:rPr>
          <w:rFonts w:ascii="Arial" w:hAnsi="Arial" w:cs="Arial"/>
          <w:b/>
          <w:bCs/>
          <w:rtl/>
        </w:rPr>
      </w:pPr>
      <w:r w:rsidRPr="00EA2861">
        <w:rPr>
          <w:rFonts w:ascii="Arial" w:hAnsi="Arial" w:cs="Arial"/>
          <w:b/>
          <w:bCs/>
          <w:rtl/>
        </w:rPr>
        <w:t>נדרש:</w:t>
      </w:r>
    </w:p>
    <w:p w:rsidR="00945D1E" w:rsidRPr="00EA2861" w:rsidRDefault="00945D1E" w:rsidP="00F670CC">
      <w:pPr>
        <w:spacing w:line="360" w:lineRule="auto"/>
        <w:ind w:left="720" w:hanging="720"/>
        <w:rPr>
          <w:rFonts w:ascii="Arial" w:hAnsi="Arial" w:cs="Arial"/>
          <w:rtl/>
        </w:rPr>
      </w:pPr>
      <w:r w:rsidRPr="00EA2861">
        <w:rPr>
          <w:rFonts w:ascii="Arial" w:hAnsi="Arial" w:cs="Arial"/>
          <w:rtl/>
        </w:rPr>
        <w:t>הצגת</w:t>
      </w:r>
      <w:r>
        <w:rPr>
          <w:rFonts w:ascii="Arial" w:hAnsi="Arial" w:cs="Arial" w:hint="cs"/>
          <w:rtl/>
        </w:rPr>
        <w:t xml:space="preserve"> סעיפים רלוונטיים</w:t>
      </w:r>
      <w:r w:rsidRPr="00EA2861">
        <w:rPr>
          <w:rFonts w:ascii="Arial" w:hAnsi="Arial" w:cs="Arial"/>
          <w:rtl/>
        </w:rPr>
        <w:t xml:space="preserve"> </w:t>
      </w:r>
      <w:r>
        <w:rPr>
          <w:rFonts w:ascii="Arial" w:hAnsi="Arial" w:cs="Arial" w:hint="cs"/>
          <w:rtl/>
        </w:rPr>
        <w:t>ב</w:t>
      </w:r>
      <w:r w:rsidRPr="00EA2861">
        <w:rPr>
          <w:rFonts w:ascii="Arial" w:hAnsi="Arial" w:cs="Arial"/>
          <w:rtl/>
        </w:rPr>
        <w:t>דוחות כספיים  לשנים 201</w:t>
      </w:r>
      <w:r w:rsidR="00F670CC">
        <w:rPr>
          <w:rFonts w:ascii="Arial" w:hAnsi="Arial" w:cs="Arial" w:hint="cs"/>
          <w:rtl/>
        </w:rPr>
        <w:t>4</w:t>
      </w:r>
      <w:r w:rsidRPr="00EA2861">
        <w:rPr>
          <w:rFonts w:ascii="Arial" w:hAnsi="Arial" w:cs="Arial"/>
          <w:rtl/>
        </w:rPr>
        <w:t xml:space="preserve"> - 201</w:t>
      </w:r>
      <w:r w:rsidR="00FE4D69">
        <w:rPr>
          <w:rFonts w:ascii="Arial" w:hAnsi="Arial" w:cs="Arial" w:hint="cs"/>
          <w:rtl/>
        </w:rPr>
        <w:t>1</w:t>
      </w:r>
      <w:r w:rsidRPr="00EA2861">
        <w:rPr>
          <w:rFonts w:ascii="Arial" w:hAnsi="Arial" w:cs="Arial"/>
          <w:rtl/>
        </w:rPr>
        <w:t>.</w:t>
      </w:r>
    </w:p>
    <w:p w:rsidR="00945D1E" w:rsidRPr="00EA2861" w:rsidRDefault="00945D1E" w:rsidP="00945D1E">
      <w:pPr>
        <w:spacing w:line="360" w:lineRule="auto"/>
        <w:ind w:left="720" w:hanging="720"/>
        <w:rPr>
          <w:rFonts w:ascii="Arial" w:hAnsi="Arial" w:cs="Arial"/>
          <w:b/>
          <w:bCs/>
          <w:rtl/>
        </w:rPr>
      </w:pPr>
      <w:r w:rsidRPr="00EA2861">
        <w:rPr>
          <w:rFonts w:ascii="Arial" w:hAnsi="Arial" w:cs="Arial"/>
          <w:rtl/>
        </w:rPr>
        <w:t>חובה לצרף חישובי עזר מתאימים.</w:t>
      </w:r>
    </w:p>
    <w:p w:rsidR="00945D1E" w:rsidRPr="00EA2861" w:rsidRDefault="00945D1E" w:rsidP="00945D1E">
      <w:pPr>
        <w:spacing w:line="360" w:lineRule="auto"/>
        <w:ind w:left="720" w:hanging="720"/>
        <w:rPr>
          <w:rFonts w:ascii="Arial" w:hAnsi="Arial" w:cs="Arial"/>
          <w:b/>
          <w:bCs/>
          <w:rtl/>
        </w:rPr>
      </w:pPr>
      <w:r w:rsidRPr="00EA2861">
        <w:rPr>
          <w:rFonts w:ascii="Arial" w:hAnsi="Arial" w:cs="Arial"/>
          <w:b/>
          <w:bCs/>
          <w:rtl/>
        </w:rPr>
        <w:t>הערה: ניתן לפתור את התרגיל באלפי ש"ח, מעוגלים לאלף ש"ח הקרוב.</w:t>
      </w:r>
    </w:p>
    <w:p w:rsidR="00945D1E" w:rsidRPr="00EA2861" w:rsidRDefault="00945D1E" w:rsidP="00945D1E">
      <w:pPr>
        <w:spacing w:line="360" w:lineRule="auto"/>
        <w:rPr>
          <w:rFonts w:ascii="Arial" w:hAnsi="Arial" w:cs="Arial"/>
          <w:sz w:val="24"/>
          <w:rtl/>
        </w:rPr>
      </w:pPr>
    </w:p>
    <w:p w:rsidR="007C1504" w:rsidRDefault="007C1504" w:rsidP="00602F4F">
      <w:pPr>
        <w:spacing w:line="360" w:lineRule="auto"/>
        <w:rPr>
          <w:rFonts w:asciiTheme="minorBidi" w:hAnsiTheme="minorBidi" w:cstheme="minorBidi"/>
          <w:sz w:val="24"/>
          <w:rtl/>
        </w:rPr>
      </w:pPr>
    </w:p>
    <w:sectPr w:rsidR="007C1504" w:rsidSect="00E62171">
      <w:headerReference w:type="default" r:id="rId8"/>
      <w:footerReference w:type="even" r:id="rId9"/>
      <w:footerReference w:type="default" r:id="rId10"/>
      <w:pgSz w:w="12242" w:h="15842" w:code="1"/>
      <w:pgMar w:top="851" w:right="1134" w:bottom="1134" w:left="1134" w:header="567" w:footer="567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679" w:rsidRDefault="004F4679">
      <w:r>
        <w:separator/>
      </w:r>
    </w:p>
  </w:endnote>
  <w:endnote w:type="continuationSeparator" w:id="0">
    <w:p w:rsidR="004F4679" w:rsidRDefault="004F4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0F" w:rsidRDefault="00020CBF">
    <w:pPr>
      <w:framePr w:wrap="around" w:vAnchor="text" w:hAnchor="margin" w:xAlign="center" w:y="1"/>
      <w:rPr>
        <w:rtl/>
      </w:rPr>
    </w:pPr>
    <w:r>
      <w:rPr>
        <w:rtl/>
      </w:rPr>
      <w:fldChar w:fldCharType="begin"/>
    </w:r>
    <w:r w:rsidR="00250A0F">
      <w:instrText xml:space="preserve">PAGE  </w:instrText>
    </w:r>
    <w:r>
      <w:rPr>
        <w:rtl/>
      </w:rPr>
      <w:fldChar w:fldCharType="end"/>
    </w:r>
  </w:p>
  <w:p w:rsidR="00250A0F" w:rsidRDefault="00250A0F">
    <w:pPr>
      <w:ind w:firstLine="360"/>
      <w:rPr>
        <w:rtl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A0F" w:rsidRDefault="00020CBF">
    <w:pPr>
      <w:pStyle w:val="Footer"/>
      <w:jc w:val="center"/>
    </w:pPr>
    <w:fldSimple w:instr=" PAGE   \* MERGEFORMAT ">
      <w:r w:rsidR="00D3081F">
        <w:rPr>
          <w:noProof/>
          <w:rtl/>
        </w:rPr>
        <w:t>5</w:t>
      </w:r>
    </w:fldSimple>
  </w:p>
  <w:p w:rsidR="00250A0F" w:rsidRDefault="00250A0F">
    <w:pPr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679" w:rsidRDefault="004F4679">
      <w:r>
        <w:separator/>
      </w:r>
    </w:p>
  </w:footnote>
  <w:footnote w:type="continuationSeparator" w:id="0">
    <w:p w:rsidR="004F4679" w:rsidRDefault="004F4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306" w:rsidRPr="00246306" w:rsidRDefault="00246306" w:rsidP="00CF28B2">
    <w:pPr>
      <w:jc w:val="center"/>
      <w:rPr>
        <w:rFonts w:ascii="Arial" w:hAnsi="Arial" w:cs="Arial"/>
        <w:b/>
        <w:bCs/>
        <w:sz w:val="28"/>
        <w:szCs w:val="28"/>
        <w:rtl/>
      </w:rPr>
    </w:pPr>
    <w:r w:rsidRPr="00246306">
      <w:rPr>
        <w:rStyle w:val="PageNumber"/>
        <w:rFonts w:ascii="Arial" w:hAnsi="Arial" w:cs="Arial"/>
        <w:b/>
        <w:bCs/>
        <w:sz w:val="28"/>
        <w:szCs w:val="28"/>
        <w:rtl/>
      </w:rPr>
      <w:t>אוניברסיטת בר-אילן / המחלקה לכלכלה</w:t>
    </w:r>
  </w:p>
  <w:p w:rsidR="00246306" w:rsidRPr="00246306" w:rsidRDefault="00AF6EEC" w:rsidP="00305943">
    <w:pPr>
      <w:pStyle w:val="Header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b/>
        <w:bCs/>
        <w:sz w:val="28"/>
        <w:szCs w:val="28"/>
        <w:rtl/>
      </w:rPr>
      <w:t>שנה"ל תש</w:t>
    </w:r>
    <w:r w:rsidR="00246306" w:rsidRPr="00246306">
      <w:rPr>
        <w:rFonts w:ascii="Arial" w:hAnsi="Arial" w:cs="Arial"/>
        <w:b/>
        <w:bCs/>
        <w:sz w:val="28"/>
        <w:szCs w:val="28"/>
        <w:rtl/>
      </w:rPr>
      <w:t>ע</w:t>
    </w:r>
    <w:r w:rsidR="008C1818">
      <w:rPr>
        <w:rFonts w:ascii="Arial" w:hAnsi="Arial" w:cs="Arial" w:hint="cs"/>
        <w:b/>
        <w:bCs/>
        <w:sz w:val="28"/>
        <w:szCs w:val="28"/>
        <w:rtl/>
      </w:rPr>
      <w:t>"ג</w:t>
    </w:r>
    <w:r w:rsidR="00246306" w:rsidRPr="00246306">
      <w:rPr>
        <w:rFonts w:ascii="Arial" w:hAnsi="Arial" w:cs="Arial"/>
        <w:b/>
        <w:bCs/>
        <w:sz w:val="28"/>
        <w:szCs w:val="28"/>
        <w:rtl/>
      </w:rPr>
      <w:t xml:space="preserve">, סמסטר </w:t>
    </w:r>
    <w:r w:rsidR="00054862">
      <w:rPr>
        <w:rFonts w:ascii="Arial" w:hAnsi="Arial" w:cs="Arial" w:hint="cs"/>
        <w:b/>
        <w:bCs/>
        <w:sz w:val="28"/>
        <w:szCs w:val="28"/>
        <w:rtl/>
      </w:rPr>
      <w:t>ב</w:t>
    </w:r>
    <w:r w:rsidR="00246306" w:rsidRPr="00246306">
      <w:rPr>
        <w:rFonts w:ascii="Arial" w:hAnsi="Arial" w:cs="Arial"/>
        <w:b/>
        <w:bCs/>
        <w:sz w:val="28"/>
        <w:szCs w:val="28"/>
        <w:rtl/>
      </w:rPr>
      <w:t>',</w:t>
    </w:r>
    <w:r w:rsidR="00246306" w:rsidRPr="00246306">
      <w:rPr>
        <w:rFonts w:ascii="Arial" w:hAnsi="Arial" w:cs="Arial"/>
        <w:sz w:val="32"/>
        <w:szCs w:val="32"/>
        <w:rtl/>
      </w:rPr>
      <w:t xml:space="preserve"> </w:t>
    </w:r>
    <w:r w:rsidR="00246306" w:rsidRPr="00246306">
      <w:rPr>
        <w:rFonts w:ascii="Arial" w:hAnsi="Arial" w:cs="Arial"/>
        <w:b/>
        <w:bCs/>
        <w:sz w:val="28"/>
        <w:szCs w:val="28"/>
        <w:rtl/>
      </w:rPr>
      <w:t>מועד א'</w:t>
    </w:r>
  </w:p>
  <w:p w:rsidR="00246306" w:rsidRPr="00B30DD9" w:rsidRDefault="00246306" w:rsidP="00B30DD9">
    <w:pPr>
      <w:pStyle w:val="Header"/>
      <w:jc w:val="center"/>
      <w:rPr>
        <w:rFonts w:ascii="Arial" w:hAnsi="Arial" w:cs="Arial"/>
        <w:b/>
        <w:bCs/>
        <w:sz w:val="28"/>
        <w:szCs w:val="28"/>
        <w:rtl/>
      </w:rPr>
    </w:pPr>
    <w:r>
      <w:rPr>
        <w:rFonts w:ascii="Arial" w:hAnsi="Arial" w:cs="Arial"/>
        <w:b/>
        <w:bCs/>
        <w:sz w:val="28"/>
        <w:szCs w:val="28"/>
        <w:rtl/>
      </w:rPr>
      <w:t xml:space="preserve">שאלון בחינה בקורס: </w:t>
    </w:r>
    <w:r w:rsidRPr="00B30DD9">
      <w:rPr>
        <w:rFonts w:ascii="Arial" w:hAnsi="Arial" w:cs="Arial" w:hint="cs"/>
        <w:b/>
        <w:bCs/>
        <w:sz w:val="28"/>
        <w:szCs w:val="28"/>
        <w:rtl/>
      </w:rPr>
      <w:t xml:space="preserve">חשבונאות </w:t>
    </w:r>
    <w:r w:rsidR="00B30DD9" w:rsidRPr="00B30DD9">
      <w:rPr>
        <w:rFonts w:ascii="Arial" w:hAnsi="Arial" w:cs="Arial" w:hint="cs"/>
        <w:b/>
        <w:bCs/>
        <w:sz w:val="28"/>
        <w:szCs w:val="28"/>
        <w:rtl/>
      </w:rPr>
      <w:t>ביניים</w:t>
    </w:r>
    <w:r w:rsidRPr="00B30DD9">
      <w:rPr>
        <w:rFonts w:ascii="Arial" w:hAnsi="Arial" w:cs="Arial" w:hint="cs"/>
        <w:b/>
        <w:bCs/>
        <w:sz w:val="28"/>
        <w:szCs w:val="28"/>
        <w:rtl/>
      </w:rPr>
      <w:t xml:space="preserve"> </w:t>
    </w:r>
    <w:r w:rsidR="00054862">
      <w:rPr>
        <w:rFonts w:ascii="Arial" w:hAnsi="Arial" w:cs="Arial" w:hint="cs"/>
        <w:b/>
        <w:bCs/>
        <w:sz w:val="28"/>
        <w:szCs w:val="28"/>
        <w:rtl/>
      </w:rPr>
      <w:t>ב</w:t>
    </w:r>
    <w:r w:rsidRPr="00B30DD9">
      <w:rPr>
        <w:rFonts w:ascii="Arial" w:hAnsi="Arial" w:cs="Arial" w:hint="cs"/>
        <w:b/>
        <w:bCs/>
        <w:sz w:val="28"/>
        <w:szCs w:val="28"/>
        <w:rtl/>
      </w:rPr>
      <w:t>'</w:t>
    </w:r>
  </w:p>
  <w:p w:rsidR="00246306" w:rsidRPr="00CF28B2" w:rsidRDefault="00246306" w:rsidP="00B30DD9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B30DD9">
      <w:rPr>
        <w:rFonts w:ascii="Arial" w:hAnsi="Arial" w:cs="Arial"/>
        <w:b/>
        <w:bCs/>
        <w:sz w:val="28"/>
        <w:szCs w:val="28"/>
        <w:rtl/>
      </w:rPr>
      <w:t xml:space="preserve">מספר: </w:t>
    </w:r>
    <w:r w:rsidRPr="00B30DD9">
      <w:rPr>
        <w:rFonts w:ascii="Arial" w:hAnsi="Arial" w:cs="Arial" w:hint="cs"/>
        <w:b/>
        <w:bCs/>
        <w:sz w:val="28"/>
        <w:szCs w:val="28"/>
        <w:rtl/>
      </w:rPr>
      <w:t>66-</w:t>
    </w:r>
    <w:r w:rsidR="00054862">
      <w:rPr>
        <w:rFonts w:ascii="Arial" w:hAnsi="Arial" w:cs="Arial" w:hint="cs"/>
        <w:b/>
        <w:bCs/>
        <w:sz w:val="28"/>
        <w:szCs w:val="28"/>
        <w:rtl/>
      </w:rPr>
      <w:t>282</w:t>
    </w:r>
    <w:r w:rsidRPr="00B30DD9">
      <w:rPr>
        <w:rFonts w:ascii="Arial" w:hAnsi="Arial" w:cs="Arial" w:hint="cs"/>
        <w:b/>
        <w:bCs/>
        <w:sz w:val="28"/>
        <w:szCs w:val="28"/>
        <w:rtl/>
      </w:rPr>
      <w:t>-0</w:t>
    </w:r>
    <w:r w:rsidR="00F92814" w:rsidRPr="00B30DD9">
      <w:rPr>
        <w:rFonts w:ascii="Arial" w:hAnsi="Arial" w:cs="Arial" w:hint="cs"/>
        <w:b/>
        <w:bCs/>
        <w:sz w:val="28"/>
        <w:szCs w:val="28"/>
        <w:rtl/>
      </w:rPr>
      <w:t>1</w:t>
    </w:r>
    <w:r w:rsidRPr="00246306">
      <w:rPr>
        <w:rFonts w:ascii="Arial" w:hAnsi="Arial" w:cs="Arial"/>
        <w:b/>
        <w:bCs/>
        <w:sz w:val="28"/>
        <w:szCs w:val="28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74D63"/>
    <w:multiLevelType w:val="hybridMultilevel"/>
    <w:tmpl w:val="45CAE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683613"/>
    <w:multiLevelType w:val="hybridMultilevel"/>
    <w:tmpl w:val="0338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F51C4C"/>
    <w:multiLevelType w:val="hybridMultilevel"/>
    <w:tmpl w:val="7CD09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embedSystemFonts/>
  <w:proofState w:spelling="clean" w:grammar="clean"/>
  <w:stylePaneFormatFilter w:val="3F01"/>
  <w:defaultTabStop w:val="720"/>
  <w:drawingGridHorizontalSpacing w:val="100"/>
  <w:drawingGridVerticalSpacing w:val="299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74EB"/>
    <w:rsid w:val="00000347"/>
    <w:rsid w:val="00003AFF"/>
    <w:rsid w:val="0000487A"/>
    <w:rsid w:val="000051CC"/>
    <w:rsid w:val="00010D8A"/>
    <w:rsid w:val="00011C01"/>
    <w:rsid w:val="0001753F"/>
    <w:rsid w:val="00020CBF"/>
    <w:rsid w:val="00022DBB"/>
    <w:rsid w:val="000233C2"/>
    <w:rsid w:val="00024D14"/>
    <w:rsid w:val="00025050"/>
    <w:rsid w:val="000319A7"/>
    <w:rsid w:val="0003211D"/>
    <w:rsid w:val="0003227A"/>
    <w:rsid w:val="00034B00"/>
    <w:rsid w:val="00037A43"/>
    <w:rsid w:val="00042BAD"/>
    <w:rsid w:val="000443B8"/>
    <w:rsid w:val="00044577"/>
    <w:rsid w:val="00045079"/>
    <w:rsid w:val="000456BA"/>
    <w:rsid w:val="00046A8A"/>
    <w:rsid w:val="00047323"/>
    <w:rsid w:val="00047B08"/>
    <w:rsid w:val="000502DC"/>
    <w:rsid w:val="000518B9"/>
    <w:rsid w:val="00051919"/>
    <w:rsid w:val="00053D4E"/>
    <w:rsid w:val="00054862"/>
    <w:rsid w:val="0005686D"/>
    <w:rsid w:val="00062B5D"/>
    <w:rsid w:val="000673B1"/>
    <w:rsid w:val="00072266"/>
    <w:rsid w:val="000741E5"/>
    <w:rsid w:val="000777E1"/>
    <w:rsid w:val="00080359"/>
    <w:rsid w:val="0008080B"/>
    <w:rsid w:val="000838FD"/>
    <w:rsid w:val="00083CAC"/>
    <w:rsid w:val="00084911"/>
    <w:rsid w:val="00085B0F"/>
    <w:rsid w:val="00085F59"/>
    <w:rsid w:val="000945DE"/>
    <w:rsid w:val="000956CD"/>
    <w:rsid w:val="00095883"/>
    <w:rsid w:val="00096A0D"/>
    <w:rsid w:val="000A03DD"/>
    <w:rsid w:val="000A1128"/>
    <w:rsid w:val="000A1DDC"/>
    <w:rsid w:val="000A2B3F"/>
    <w:rsid w:val="000A52D0"/>
    <w:rsid w:val="000A5F1F"/>
    <w:rsid w:val="000A6881"/>
    <w:rsid w:val="000A6A86"/>
    <w:rsid w:val="000B3631"/>
    <w:rsid w:val="000B4D9A"/>
    <w:rsid w:val="000B620A"/>
    <w:rsid w:val="000C0971"/>
    <w:rsid w:val="000C1A3A"/>
    <w:rsid w:val="000C2390"/>
    <w:rsid w:val="000C7E3D"/>
    <w:rsid w:val="000D0C0A"/>
    <w:rsid w:val="000D3EE4"/>
    <w:rsid w:val="000D4546"/>
    <w:rsid w:val="000D46BD"/>
    <w:rsid w:val="000D7354"/>
    <w:rsid w:val="000E380B"/>
    <w:rsid w:val="000E4941"/>
    <w:rsid w:val="000E4E2D"/>
    <w:rsid w:val="000E563D"/>
    <w:rsid w:val="000F2F01"/>
    <w:rsid w:val="000F4F3C"/>
    <w:rsid w:val="000F6226"/>
    <w:rsid w:val="000F7CCF"/>
    <w:rsid w:val="00105381"/>
    <w:rsid w:val="00105A63"/>
    <w:rsid w:val="00111FF1"/>
    <w:rsid w:val="00116479"/>
    <w:rsid w:val="00116F20"/>
    <w:rsid w:val="00120909"/>
    <w:rsid w:val="00121D8E"/>
    <w:rsid w:val="00123AAC"/>
    <w:rsid w:val="001240C7"/>
    <w:rsid w:val="00124A7A"/>
    <w:rsid w:val="00124C5D"/>
    <w:rsid w:val="00125F62"/>
    <w:rsid w:val="00126577"/>
    <w:rsid w:val="001310D7"/>
    <w:rsid w:val="00136614"/>
    <w:rsid w:val="00136D13"/>
    <w:rsid w:val="00141DB0"/>
    <w:rsid w:val="0014299D"/>
    <w:rsid w:val="00146920"/>
    <w:rsid w:val="001532CE"/>
    <w:rsid w:val="001555E8"/>
    <w:rsid w:val="00157B20"/>
    <w:rsid w:val="001631A7"/>
    <w:rsid w:val="00166C27"/>
    <w:rsid w:val="00167349"/>
    <w:rsid w:val="001717D3"/>
    <w:rsid w:val="00171AF1"/>
    <w:rsid w:val="001732BA"/>
    <w:rsid w:val="001752EF"/>
    <w:rsid w:val="0018051B"/>
    <w:rsid w:val="001822BC"/>
    <w:rsid w:val="0019059A"/>
    <w:rsid w:val="00191B84"/>
    <w:rsid w:val="001927DB"/>
    <w:rsid w:val="00195059"/>
    <w:rsid w:val="00196A4E"/>
    <w:rsid w:val="001970AD"/>
    <w:rsid w:val="00197301"/>
    <w:rsid w:val="001A2150"/>
    <w:rsid w:val="001A2F5A"/>
    <w:rsid w:val="001A7CFC"/>
    <w:rsid w:val="001B39AC"/>
    <w:rsid w:val="001B4BAB"/>
    <w:rsid w:val="001B5365"/>
    <w:rsid w:val="001B5F7B"/>
    <w:rsid w:val="001B61A5"/>
    <w:rsid w:val="001B63B9"/>
    <w:rsid w:val="001B7F50"/>
    <w:rsid w:val="001C0300"/>
    <w:rsid w:val="001C0803"/>
    <w:rsid w:val="001C0E33"/>
    <w:rsid w:val="001C16FB"/>
    <w:rsid w:val="001C1DFE"/>
    <w:rsid w:val="001C3B30"/>
    <w:rsid w:val="001C6C9A"/>
    <w:rsid w:val="001C7298"/>
    <w:rsid w:val="001C78CD"/>
    <w:rsid w:val="001C7B8F"/>
    <w:rsid w:val="001D225F"/>
    <w:rsid w:val="001D4AEE"/>
    <w:rsid w:val="001D6517"/>
    <w:rsid w:val="001E2A10"/>
    <w:rsid w:val="001E54D3"/>
    <w:rsid w:val="001E5ACD"/>
    <w:rsid w:val="001F178C"/>
    <w:rsid w:val="001F1884"/>
    <w:rsid w:val="001F1EBA"/>
    <w:rsid w:val="001F2CCF"/>
    <w:rsid w:val="001F3640"/>
    <w:rsid w:val="001F3A58"/>
    <w:rsid w:val="001F4BA1"/>
    <w:rsid w:val="001F6F54"/>
    <w:rsid w:val="002003CB"/>
    <w:rsid w:val="00202DF2"/>
    <w:rsid w:val="00204E81"/>
    <w:rsid w:val="0021064F"/>
    <w:rsid w:val="00211155"/>
    <w:rsid w:val="002112C6"/>
    <w:rsid w:val="002116AE"/>
    <w:rsid w:val="002128C3"/>
    <w:rsid w:val="0021427C"/>
    <w:rsid w:val="00215155"/>
    <w:rsid w:val="00217296"/>
    <w:rsid w:val="002174FD"/>
    <w:rsid w:val="002203AF"/>
    <w:rsid w:val="00222598"/>
    <w:rsid w:val="0022288C"/>
    <w:rsid w:val="002241C3"/>
    <w:rsid w:val="0022727A"/>
    <w:rsid w:val="00227FE1"/>
    <w:rsid w:val="00230F75"/>
    <w:rsid w:val="00231608"/>
    <w:rsid w:val="00232914"/>
    <w:rsid w:val="00232A08"/>
    <w:rsid w:val="00232FAC"/>
    <w:rsid w:val="0023479F"/>
    <w:rsid w:val="00234C3B"/>
    <w:rsid w:val="00235A5F"/>
    <w:rsid w:val="00236B21"/>
    <w:rsid w:val="0023739F"/>
    <w:rsid w:val="00240837"/>
    <w:rsid w:val="00240D3E"/>
    <w:rsid w:val="0024146A"/>
    <w:rsid w:val="00241C77"/>
    <w:rsid w:val="00242A54"/>
    <w:rsid w:val="00242B44"/>
    <w:rsid w:val="00243498"/>
    <w:rsid w:val="00246306"/>
    <w:rsid w:val="00250A0F"/>
    <w:rsid w:val="00250E8F"/>
    <w:rsid w:val="00253C6D"/>
    <w:rsid w:val="002561AD"/>
    <w:rsid w:val="002574A6"/>
    <w:rsid w:val="00257690"/>
    <w:rsid w:val="002632FD"/>
    <w:rsid w:val="00264277"/>
    <w:rsid w:val="00267FF2"/>
    <w:rsid w:val="002707D1"/>
    <w:rsid w:val="002728A8"/>
    <w:rsid w:val="002737EA"/>
    <w:rsid w:val="00281EA6"/>
    <w:rsid w:val="00283264"/>
    <w:rsid w:val="00283DE1"/>
    <w:rsid w:val="00284F2C"/>
    <w:rsid w:val="002850C2"/>
    <w:rsid w:val="002859CF"/>
    <w:rsid w:val="002930E2"/>
    <w:rsid w:val="002968F1"/>
    <w:rsid w:val="002A25D5"/>
    <w:rsid w:val="002A4D9E"/>
    <w:rsid w:val="002A62D3"/>
    <w:rsid w:val="002A64A7"/>
    <w:rsid w:val="002A6E31"/>
    <w:rsid w:val="002B0E48"/>
    <w:rsid w:val="002B1699"/>
    <w:rsid w:val="002B3AA2"/>
    <w:rsid w:val="002C20D2"/>
    <w:rsid w:val="002C39C8"/>
    <w:rsid w:val="002C570C"/>
    <w:rsid w:val="002D5F07"/>
    <w:rsid w:val="002D6040"/>
    <w:rsid w:val="002D6CDA"/>
    <w:rsid w:val="002E1EA2"/>
    <w:rsid w:val="002E2F19"/>
    <w:rsid w:val="002E482D"/>
    <w:rsid w:val="002E57BA"/>
    <w:rsid w:val="002E5E0E"/>
    <w:rsid w:val="002F0209"/>
    <w:rsid w:val="002F1F34"/>
    <w:rsid w:val="002F354A"/>
    <w:rsid w:val="002F38F1"/>
    <w:rsid w:val="002F738A"/>
    <w:rsid w:val="003006DC"/>
    <w:rsid w:val="0030078A"/>
    <w:rsid w:val="00301429"/>
    <w:rsid w:val="00301B3D"/>
    <w:rsid w:val="003030E7"/>
    <w:rsid w:val="0030510A"/>
    <w:rsid w:val="00305943"/>
    <w:rsid w:val="00306C30"/>
    <w:rsid w:val="00307B2B"/>
    <w:rsid w:val="0031072C"/>
    <w:rsid w:val="00311386"/>
    <w:rsid w:val="00311873"/>
    <w:rsid w:val="00315BA7"/>
    <w:rsid w:val="00320AD6"/>
    <w:rsid w:val="00323E56"/>
    <w:rsid w:val="00324AC4"/>
    <w:rsid w:val="00324AC5"/>
    <w:rsid w:val="00327282"/>
    <w:rsid w:val="00330018"/>
    <w:rsid w:val="00332596"/>
    <w:rsid w:val="00332E35"/>
    <w:rsid w:val="0033445A"/>
    <w:rsid w:val="00334992"/>
    <w:rsid w:val="00334ED4"/>
    <w:rsid w:val="00337698"/>
    <w:rsid w:val="00341CFC"/>
    <w:rsid w:val="00343BA0"/>
    <w:rsid w:val="00344770"/>
    <w:rsid w:val="00345BA0"/>
    <w:rsid w:val="003474BA"/>
    <w:rsid w:val="0034776F"/>
    <w:rsid w:val="00350E2F"/>
    <w:rsid w:val="00352993"/>
    <w:rsid w:val="003537FD"/>
    <w:rsid w:val="00354BD0"/>
    <w:rsid w:val="00355D2D"/>
    <w:rsid w:val="0035712F"/>
    <w:rsid w:val="003572C6"/>
    <w:rsid w:val="003619D4"/>
    <w:rsid w:val="00363537"/>
    <w:rsid w:val="00363A12"/>
    <w:rsid w:val="0036568E"/>
    <w:rsid w:val="00372153"/>
    <w:rsid w:val="003723CA"/>
    <w:rsid w:val="003733C9"/>
    <w:rsid w:val="00373770"/>
    <w:rsid w:val="00373A49"/>
    <w:rsid w:val="00377E51"/>
    <w:rsid w:val="003833B2"/>
    <w:rsid w:val="00383545"/>
    <w:rsid w:val="00385685"/>
    <w:rsid w:val="00386B39"/>
    <w:rsid w:val="003917F7"/>
    <w:rsid w:val="003940EB"/>
    <w:rsid w:val="00394565"/>
    <w:rsid w:val="00394DEF"/>
    <w:rsid w:val="0039524E"/>
    <w:rsid w:val="00395FF6"/>
    <w:rsid w:val="003A05EC"/>
    <w:rsid w:val="003A10FD"/>
    <w:rsid w:val="003A4B44"/>
    <w:rsid w:val="003A6B80"/>
    <w:rsid w:val="003B1FA5"/>
    <w:rsid w:val="003B238E"/>
    <w:rsid w:val="003B52AB"/>
    <w:rsid w:val="003B6079"/>
    <w:rsid w:val="003B61FD"/>
    <w:rsid w:val="003B6629"/>
    <w:rsid w:val="003B71EC"/>
    <w:rsid w:val="003B7A9E"/>
    <w:rsid w:val="003C2F1A"/>
    <w:rsid w:val="003C5DBB"/>
    <w:rsid w:val="003C6B3C"/>
    <w:rsid w:val="003C7CF5"/>
    <w:rsid w:val="003C7F91"/>
    <w:rsid w:val="003D0B85"/>
    <w:rsid w:val="003D0C5D"/>
    <w:rsid w:val="003D259A"/>
    <w:rsid w:val="003D2F04"/>
    <w:rsid w:val="003D3722"/>
    <w:rsid w:val="003D5084"/>
    <w:rsid w:val="003D7B4C"/>
    <w:rsid w:val="003E31FC"/>
    <w:rsid w:val="003E5971"/>
    <w:rsid w:val="003F1DFD"/>
    <w:rsid w:val="004004FD"/>
    <w:rsid w:val="004018F9"/>
    <w:rsid w:val="0040458E"/>
    <w:rsid w:val="00405B18"/>
    <w:rsid w:val="00406D4C"/>
    <w:rsid w:val="00412261"/>
    <w:rsid w:val="00412810"/>
    <w:rsid w:val="00414BBE"/>
    <w:rsid w:val="00415E3A"/>
    <w:rsid w:val="004208E2"/>
    <w:rsid w:val="004243AE"/>
    <w:rsid w:val="004267F6"/>
    <w:rsid w:val="00433362"/>
    <w:rsid w:val="00434FCF"/>
    <w:rsid w:val="004354C6"/>
    <w:rsid w:val="00440FF2"/>
    <w:rsid w:val="004428A2"/>
    <w:rsid w:val="00443F3A"/>
    <w:rsid w:val="00445613"/>
    <w:rsid w:val="0045130A"/>
    <w:rsid w:val="004532CC"/>
    <w:rsid w:val="0045484F"/>
    <w:rsid w:val="00454D31"/>
    <w:rsid w:val="00456BCB"/>
    <w:rsid w:val="00460870"/>
    <w:rsid w:val="00462F30"/>
    <w:rsid w:val="00463235"/>
    <w:rsid w:val="0046371C"/>
    <w:rsid w:val="004719A1"/>
    <w:rsid w:val="004721DE"/>
    <w:rsid w:val="00472D27"/>
    <w:rsid w:val="00476498"/>
    <w:rsid w:val="00477F8D"/>
    <w:rsid w:val="0048053D"/>
    <w:rsid w:val="0048220F"/>
    <w:rsid w:val="00485463"/>
    <w:rsid w:val="00490334"/>
    <w:rsid w:val="0049135F"/>
    <w:rsid w:val="00494779"/>
    <w:rsid w:val="004A1669"/>
    <w:rsid w:val="004A2E1D"/>
    <w:rsid w:val="004A6497"/>
    <w:rsid w:val="004B13F8"/>
    <w:rsid w:val="004B2208"/>
    <w:rsid w:val="004B26AD"/>
    <w:rsid w:val="004B7558"/>
    <w:rsid w:val="004C2C14"/>
    <w:rsid w:val="004C3A5F"/>
    <w:rsid w:val="004C5E86"/>
    <w:rsid w:val="004C7F22"/>
    <w:rsid w:val="004D1775"/>
    <w:rsid w:val="004D1D56"/>
    <w:rsid w:val="004D2CD6"/>
    <w:rsid w:val="004D4E9D"/>
    <w:rsid w:val="004D6A3F"/>
    <w:rsid w:val="004E2469"/>
    <w:rsid w:val="004E3E93"/>
    <w:rsid w:val="004E49CB"/>
    <w:rsid w:val="004F0DF6"/>
    <w:rsid w:val="004F1EAB"/>
    <w:rsid w:val="004F4227"/>
    <w:rsid w:val="004F4679"/>
    <w:rsid w:val="004F6949"/>
    <w:rsid w:val="004F6B34"/>
    <w:rsid w:val="004F7E19"/>
    <w:rsid w:val="00501BA7"/>
    <w:rsid w:val="00501E61"/>
    <w:rsid w:val="005027C9"/>
    <w:rsid w:val="00503C78"/>
    <w:rsid w:val="00503C84"/>
    <w:rsid w:val="0050524E"/>
    <w:rsid w:val="00505BAE"/>
    <w:rsid w:val="005079B3"/>
    <w:rsid w:val="00510FBE"/>
    <w:rsid w:val="005124D7"/>
    <w:rsid w:val="00512768"/>
    <w:rsid w:val="00514EF9"/>
    <w:rsid w:val="00515434"/>
    <w:rsid w:val="00517153"/>
    <w:rsid w:val="00522C97"/>
    <w:rsid w:val="00522D07"/>
    <w:rsid w:val="00525E99"/>
    <w:rsid w:val="00531367"/>
    <w:rsid w:val="00532B56"/>
    <w:rsid w:val="00532CE0"/>
    <w:rsid w:val="00533831"/>
    <w:rsid w:val="0053551E"/>
    <w:rsid w:val="0053617D"/>
    <w:rsid w:val="005372A7"/>
    <w:rsid w:val="00537DBE"/>
    <w:rsid w:val="00537FD2"/>
    <w:rsid w:val="00541017"/>
    <w:rsid w:val="00541376"/>
    <w:rsid w:val="00541C29"/>
    <w:rsid w:val="00543BED"/>
    <w:rsid w:val="005446B6"/>
    <w:rsid w:val="00544FD0"/>
    <w:rsid w:val="00545BDC"/>
    <w:rsid w:val="005530F2"/>
    <w:rsid w:val="00553877"/>
    <w:rsid w:val="005545ED"/>
    <w:rsid w:val="0055556E"/>
    <w:rsid w:val="00556309"/>
    <w:rsid w:val="00557A36"/>
    <w:rsid w:val="00557EBB"/>
    <w:rsid w:val="00564151"/>
    <w:rsid w:val="00564375"/>
    <w:rsid w:val="00565D33"/>
    <w:rsid w:val="0057021F"/>
    <w:rsid w:val="005703B3"/>
    <w:rsid w:val="0057055D"/>
    <w:rsid w:val="0057150F"/>
    <w:rsid w:val="0057300A"/>
    <w:rsid w:val="00573769"/>
    <w:rsid w:val="00573773"/>
    <w:rsid w:val="00573D2B"/>
    <w:rsid w:val="00576D18"/>
    <w:rsid w:val="005804A0"/>
    <w:rsid w:val="005866C5"/>
    <w:rsid w:val="00586968"/>
    <w:rsid w:val="005914F4"/>
    <w:rsid w:val="00591B7B"/>
    <w:rsid w:val="005933D4"/>
    <w:rsid w:val="00597C1B"/>
    <w:rsid w:val="005A0574"/>
    <w:rsid w:val="005A0DCA"/>
    <w:rsid w:val="005A0E41"/>
    <w:rsid w:val="005A3A0C"/>
    <w:rsid w:val="005A5A70"/>
    <w:rsid w:val="005A62B9"/>
    <w:rsid w:val="005A6C82"/>
    <w:rsid w:val="005A7ACF"/>
    <w:rsid w:val="005B09D9"/>
    <w:rsid w:val="005B0B66"/>
    <w:rsid w:val="005B57CB"/>
    <w:rsid w:val="005C1586"/>
    <w:rsid w:val="005C1EB2"/>
    <w:rsid w:val="005C2A70"/>
    <w:rsid w:val="005C49D0"/>
    <w:rsid w:val="005C6F92"/>
    <w:rsid w:val="005D033C"/>
    <w:rsid w:val="005D0C6C"/>
    <w:rsid w:val="005D200F"/>
    <w:rsid w:val="005D3056"/>
    <w:rsid w:val="005D546F"/>
    <w:rsid w:val="005D6168"/>
    <w:rsid w:val="005D634C"/>
    <w:rsid w:val="005E25C4"/>
    <w:rsid w:val="005E2781"/>
    <w:rsid w:val="005E40CC"/>
    <w:rsid w:val="005E42EE"/>
    <w:rsid w:val="005E52F1"/>
    <w:rsid w:val="005E6888"/>
    <w:rsid w:val="005E6DB0"/>
    <w:rsid w:val="005F00E9"/>
    <w:rsid w:val="005F0343"/>
    <w:rsid w:val="005F1F23"/>
    <w:rsid w:val="005F35CC"/>
    <w:rsid w:val="005F40CE"/>
    <w:rsid w:val="005F4382"/>
    <w:rsid w:val="005F461A"/>
    <w:rsid w:val="005F535E"/>
    <w:rsid w:val="005F55FD"/>
    <w:rsid w:val="00601853"/>
    <w:rsid w:val="00601B45"/>
    <w:rsid w:val="00602F4F"/>
    <w:rsid w:val="00614085"/>
    <w:rsid w:val="00614A24"/>
    <w:rsid w:val="006161CD"/>
    <w:rsid w:val="00617E17"/>
    <w:rsid w:val="006278CE"/>
    <w:rsid w:val="006347B1"/>
    <w:rsid w:val="00635059"/>
    <w:rsid w:val="006351B3"/>
    <w:rsid w:val="00635E7D"/>
    <w:rsid w:val="0063623F"/>
    <w:rsid w:val="006370BC"/>
    <w:rsid w:val="00637FC9"/>
    <w:rsid w:val="0064333C"/>
    <w:rsid w:val="00644024"/>
    <w:rsid w:val="00647487"/>
    <w:rsid w:val="006504A4"/>
    <w:rsid w:val="00650D8C"/>
    <w:rsid w:val="00652FFF"/>
    <w:rsid w:val="00653306"/>
    <w:rsid w:val="006605DC"/>
    <w:rsid w:val="00662D84"/>
    <w:rsid w:val="00663450"/>
    <w:rsid w:val="006640BD"/>
    <w:rsid w:val="006644C6"/>
    <w:rsid w:val="006670C6"/>
    <w:rsid w:val="00667C6B"/>
    <w:rsid w:val="006702D5"/>
    <w:rsid w:val="00670DDB"/>
    <w:rsid w:val="00671540"/>
    <w:rsid w:val="00676B87"/>
    <w:rsid w:val="00677BD8"/>
    <w:rsid w:val="00680AEE"/>
    <w:rsid w:val="00680BF6"/>
    <w:rsid w:val="0068149A"/>
    <w:rsid w:val="00683619"/>
    <w:rsid w:val="00684FAF"/>
    <w:rsid w:val="00685B94"/>
    <w:rsid w:val="00686F98"/>
    <w:rsid w:val="00686FCE"/>
    <w:rsid w:val="006909D0"/>
    <w:rsid w:val="006917E5"/>
    <w:rsid w:val="006927CD"/>
    <w:rsid w:val="00692A39"/>
    <w:rsid w:val="00695370"/>
    <w:rsid w:val="006A1A09"/>
    <w:rsid w:val="006A325E"/>
    <w:rsid w:val="006A4429"/>
    <w:rsid w:val="006A6316"/>
    <w:rsid w:val="006A64DC"/>
    <w:rsid w:val="006A70AE"/>
    <w:rsid w:val="006A7685"/>
    <w:rsid w:val="006B0EE0"/>
    <w:rsid w:val="006B28FC"/>
    <w:rsid w:val="006B3555"/>
    <w:rsid w:val="006B42C7"/>
    <w:rsid w:val="006B6113"/>
    <w:rsid w:val="006C04AD"/>
    <w:rsid w:val="006C4189"/>
    <w:rsid w:val="006C52A9"/>
    <w:rsid w:val="006C5ED6"/>
    <w:rsid w:val="006C6489"/>
    <w:rsid w:val="006C6E22"/>
    <w:rsid w:val="006C7CF2"/>
    <w:rsid w:val="006D0A14"/>
    <w:rsid w:val="006D7960"/>
    <w:rsid w:val="006E020B"/>
    <w:rsid w:val="006E72BA"/>
    <w:rsid w:val="006F05A4"/>
    <w:rsid w:val="006F0E8C"/>
    <w:rsid w:val="006F1679"/>
    <w:rsid w:val="006F18B8"/>
    <w:rsid w:val="006F4553"/>
    <w:rsid w:val="006F4563"/>
    <w:rsid w:val="006F71F8"/>
    <w:rsid w:val="007044E4"/>
    <w:rsid w:val="0071083E"/>
    <w:rsid w:val="00710B3E"/>
    <w:rsid w:val="00711BF8"/>
    <w:rsid w:val="0071369F"/>
    <w:rsid w:val="00714946"/>
    <w:rsid w:val="007165C3"/>
    <w:rsid w:val="00716B53"/>
    <w:rsid w:val="00717682"/>
    <w:rsid w:val="00721154"/>
    <w:rsid w:val="00724B3A"/>
    <w:rsid w:val="007320BF"/>
    <w:rsid w:val="0073362A"/>
    <w:rsid w:val="00736B20"/>
    <w:rsid w:val="00737052"/>
    <w:rsid w:val="00737A98"/>
    <w:rsid w:val="00737B09"/>
    <w:rsid w:val="00740789"/>
    <w:rsid w:val="007444EF"/>
    <w:rsid w:val="00745151"/>
    <w:rsid w:val="00752D89"/>
    <w:rsid w:val="0075370C"/>
    <w:rsid w:val="00754481"/>
    <w:rsid w:val="007552B4"/>
    <w:rsid w:val="00756A8C"/>
    <w:rsid w:val="00761600"/>
    <w:rsid w:val="00761E99"/>
    <w:rsid w:val="007628B4"/>
    <w:rsid w:val="00765460"/>
    <w:rsid w:val="007657FF"/>
    <w:rsid w:val="00767333"/>
    <w:rsid w:val="00770E71"/>
    <w:rsid w:val="0077338F"/>
    <w:rsid w:val="00773F7F"/>
    <w:rsid w:val="0077504F"/>
    <w:rsid w:val="00777986"/>
    <w:rsid w:val="00780B7A"/>
    <w:rsid w:val="0078313E"/>
    <w:rsid w:val="00783A84"/>
    <w:rsid w:val="00783AA5"/>
    <w:rsid w:val="00784238"/>
    <w:rsid w:val="00784935"/>
    <w:rsid w:val="00786A8D"/>
    <w:rsid w:val="00787C7E"/>
    <w:rsid w:val="00787D65"/>
    <w:rsid w:val="00790179"/>
    <w:rsid w:val="0079306E"/>
    <w:rsid w:val="007946F5"/>
    <w:rsid w:val="00794C44"/>
    <w:rsid w:val="00797FBA"/>
    <w:rsid w:val="007A13EC"/>
    <w:rsid w:val="007A4230"/>
    <w:rsid w:val="007A4FA6"/>
    <w:rsid w:val="007B0BA6"/>
    <w:rsid w:val="007B2476"/>
    <w:rsid w:val="007B257B"/>
    <w:rsid w:val="007B2F62"/>
    <w:rsid w:val="007B311D"/>
    <w:rsid w:val="007B51E5"/>
    <w:rsid w:val="007B6B8C"/>
    <w:rsid w:val="007C1489"/>
    <w:rsid w:val="007C1504"/>
    <w:rsid w:val="007C1748"/>
    <w:rsid w:val="007C5104"/>
    <w:rsid w:val="007C680D"/>
    <w:rsid w:val="007C6DE9"/>
    <w:rsid w:val="007D1EC6"/>
    <w:rsid w:val="007D3C6D"/>
    <w:rsid w:val="007D71E9"/>
    <w:rsid w:val="007E02F9"/>
    <w:rsid w:val="007E13E1"/>
    <w:rsid w:val="007E35B1"/>
    <w:rsid w:val="007E7073"/>
    <w:rsid w:val="007F085C"/>
    <w:rsid w:val="007F3683"/>
    <w:rsid w:val="007F4D7E"/>
    <w:rsid w:val="007F575A"/>
    <w:rsid w:val="007F68EB"/>
    <w:rsid w:val="007F7D61"/>
    <w:rsid w:val="00803E9C"/>
    <w:rsid w:val="00805575"/>
    <w:rsid w:val="00806B5D"/>
    <w:rsid w:val="0081118F"/>
    <w:rsid w:val="00811614"/>
    <w:rsid w:val="008124AA"/>
    <w:rsid w:val="00814855"/>
    <w:rsid w:val="00816767"/>
    <w:rsid w:val="008202AD"/>
    <w:rsid w:val="008214F4"/>
    <w:rsid w:val="00821649"/>
    <w:rsid w:val="00821E4A"/>
    <w:rsid w:val="00831C2C"/>
    <w:rsid w:val="00831F45"/>
    <w:rsid w:val="0083552A"/>
    <w:rsid w:val="00835D2E"/>
    <w:rsid w:val="00844592"/>
    <w:rsid w:val="0084740B"/>
    <w:rsid w:val="00854439"/>
    <w:rsid w:val="00854549"/>
    <w:rsid w:val="00854DCB"/>
    <w:rsid w:val="00855EFC"/>
    <w:rsid w:val="008572C1"/>
    <w:rsid w:val="0085742A"/>
    <w:rsid w:val="00861DBD"/>
    <w:rsid w:val="00862434"/>
    <w:rsid w:val="008625CB"/>
    <w:rsid w:val="0086746D"/>
    <w:rsid w:val="00870933"/>
    <w:rsid w:val="0087265E"/>
    <w:rsid w:val="008746EE"/>
    <w:rsid w:val="00874932"/>
    <w:rsid w:val="00874CCC"/>
    <w:rsid w:val="00876C85"/>
    <w:rsid w:val="00881953"/>
    <w:rsid w:val="00881D35"/>
    <w:rsid w:val="00887859"/>
    <w:rsid w:val="008924A0"/>
    <w:rsid w:val="008930D3"/>
    <w:rsid w:val="008937C9"/>
    <w:rsid w:val="008965B8"/>
    <w:rsid w:val="008966EC"/>
    <w:rsid w:val="008A2BB7"/>
    <w:rsid w:val="008A3282"/>
    <w:rsid w:val="008A6A7C"/>
    <w:rsid w:val="008B0E85"/>
    <w:rsid w:val="008B1430"/>
    <w:rsid w:val="008B4BB6"/>
    <w:rsid w:val="008B5158"/>
    <w:rsid w:val="008B5EFC"/>
    <w:rsid w:val="008C09BE"/>
    <w:rsid w:val="008C1818"/>
    <w:rsid w:val="008C2C9C"/>
    <w:rsid w:val="008C7825"/>
    <w:rsid w:val="008C7896"/>
    <w:rsid w:val="008D53FA"/>
    <w:rsid w:val="008D7427"/>
    <w:rsid w:val="008D77FB"/>
    <w:rsid w:val="008D7C9E"/>
    <w:rsid w:val="008E1FDF"/>
    <w:rsid w:val="008E21DD"/>
    <w:rsid w:val="008E230A"/>
    <w:rsid w:val="008E3352"/>
    <w:rsid w:val="008E3EA8"/>
    <w:rsid w:val="008E5E8E"/>
    <w:rsid w:val="008E6586"/>
    <w:rsid w:val="008F26AF"/>
    <w:rsid w:val="008F2A66"/>
    <w:rsid w:val="008F2A68"/>
    <w:rsid w:val="008F2E4C"/>
    <w:rsid w:val="008F3103"/>
    <w:rsid w:val="008F40D6"/>
    <w:rsid w:val="008F6C67"/>
    <w:rsid w:val="008F725B"/>
    <w:rsid w:val="008F7F05"/>
    <w:rsid w:val="00901954"/>
    <w:rsid w:val="00921439"/>
    <w:rsid w:val="009221B7"/>
    <w:rsid w:val="00922D72"/>
    <w:rsid w:val="00923259"/>
    <w:rsid w:val="00925B3F"/>
    <w:rsid w:val="00925C89"/>
    <w:rsid w:val="00927804"/>
    <w:rsid w:val="00931330"/>
    <w:rsid w:val="00931685"/>
    <w:rsid w:val="009331B4"/>
    <w:rsid w:val="0093363E"/>
    <w:rsid w:val="009364A8"/>
    <w:rsid w:val="009405BD"/>
    <w:rsid w:val="00943B6D"/>
    <w:rsid w:val="00944BAB"/>
    <w:rsid w:val="00945D1E"/>
    <w:rsid w:val="00947337"/>
    <w:rsid w:val="009500A8"/>
    <w:rsid w:val="00952115"/>
    <w:rsid w:val="00952845"/>
    <w:rsid w:val="009548C7"/>
    <w:rsid w:val="00955367"/>
    <w:rsid w:val="00962767"/>
    <w:rsid w:val="00962FB2"/>
    <w:rsid w:val="0096312A"/>
    <w:rsid w:val="0096342D"/>
    <w:rsid w:val="00964F82"/>
    <w:rsid w:val="00965599"/>
    <w:rsid w:val="009672D8"/>
    <w:rsid w:val="00967B1D"/>
    <w:rsid w:val="00973399"/>
    <w:rsid w:val="00982A07"/>
    <w:rsid w:val="00982A2C"/>
    <w:rsid w:val="00984946"/>
    <w:rsid w:val="0098505B"/>
    <w:rsid w:val="00985B00"/>
    <w:rsid w:val="00985E62"/>
    <w:rsid w:val="009867B2"/>
    <w:rsid w:val="00986ADA"/>
    <w:rsid w:val="00987F58"/>
    <w:rsid w:val="0099057F"/>
    <w:rsid w:val="009934CB"/>
    <w:rsid w:val="00995F53"/>
    <w:rsid w:val="00996532"/>
    <w:rsid w:val="009A09D4"/>
    <w:rsid w:val="009A39D7"/>
    <w:rsid w:val="009A44A2"/>
    <w:rsid w:val="009A740D"/>
    <w:rsid w:val="009A774F"/>
    <w:rsid w:val="009A7CE8"/>
    <w:rsid w:val="009B2DC7"/>
    <w:rsid w:val="009B7266"/>
    <w:rsid w:val="009B7E73"/>
    <w:rsid w:val="009C23B2"/>
    <w:rsid w:val="009C398C"/>
    <w:rsid w:val="009C4EC1"/>
    <w:rsid w:val="009C565B"/>
    <w:rsid w:val="009C5CC7"/>
    <w:rsid w:val="009C7D51"/>
    <w:rsid w:val="009D214C"/>
    <w:rsid w:val="009D2A6E"/>
    <w:rsid w:val="009D2C1C"/>
    <w:rsid w:val="009D645D"/>
    <w:rsid w:val="009D6998"/>
    <w:rsid w:val="009D751F"/>
    <w:rsid w:val="009E498F"/>
    <w:rsid w:val="009E544C"/>
    <w:rsid w:val="009F0071"/>
    <w:rsid w:val="009F09D3"/>
    <w:rsid w:val="009F1220"/>
    <w:rsid w:val="009F3110"/>
    <w:rsid w:val="009F6583"/>
    <w:rsid w:val="009F7920"/>
    <w:rsid w:val="009F7E24"/>
    <w:rsid w:val="00A0153A"/>
    <w:rsid w:val="00A01C04"/>
    <w:rsid w:val="00A03A21"/>
    <w:rsid w:val="00A03D39"/>
    <w:rsid w:val="00A05DBC"/>
    <w:rsid w:val="00A06771"/>
    <w:rsid w:val="00A10425"/>
    <w:rsid w:val="00A10A44"/>
    <w:rsid w:val="00A10ADE"/>
    <w:rsid w:val="00A12638"/>
    <w:rsid w:val="00A14C10"/>
    <w:rsid w:val="00A166A9"/>
    <w:rsid w:val="00A167FA"/>
    <w:rsid w:val="00A16C44"/>
    <w:rsid w:val="00A206C5"/>
    <w:rsid w:val="00A27251"/>
    <w:rsid w:val="00A276B0"/>
    <w:rsid w:val="00A30AEC"/>
    <w:rsid w:val="00A31FEF"/>
    <w:rsid w:val="00A32DE5"/>
    <w:rsid w:val="00A34183"/>
    <w:rsid w:val="00A41F14"/>
    <w:rsid w:val="00A44DC2"/>
    <w:rsid w:val="00A46F45"/>
    <w:rsid w:val="00A55410"/>
    <w:rsid w:val="00A5671B"/>
    <w:rsid w:val="00A574EF"/>
    <w:rsid w:val="00A6201A"/>
    <w:rsid w:val="00A62318"/>
    <w:rsid w:val="00A652DB"/>
    <w:rsid w:val="00A67152"/>
    <w:rsid w:val="00A7207F"/>
    <w:rsid w:val="00A72305"/>
    <w:rsid w:val="00A72A32"/>
    <w:rsid w:val="00A75F4F"/>
    <w:rsid w:val="00A764FF"/>
    <w:rsid w:val="00A8016D"/>
    <w:rsid w:val="00A80384"/>
    <w:rsid w:val="00A8156C"/>
    <w:rsid w:val="00A825E5"/>
    <w:rsid w:val="00A83D1E"/>
    <w:rsid w:val="00A878F5"/>
    <w:rsid w:val="00A91646"/>
    <w:rsid w:val="00A9384B"/>
    <w:rsid w:val="00A94DFC"/>
    <w:rsid w:val="00A95DFB"/>
    <w:rsid w:val="00A95E28"/>
    <w:rsid w:val="00A964E8"/>
    <w:rsid w:val="00A970E5"/>
    <w:rsid w:val="00AA081E"/>
    <w:rsid w:val="00AA1B10"/>
    <w:rsid w:val="00AA1DE2"/>
    <w:rsid w:val="00AA40A3"/>
    <w:rsid w:val="00AA4518"/>
    <w:rsid w:val="00AA4ECB"/>
    <w:rsid w:val="00AA5441"/>
    <w:rsid w:val="00AA63E8"/>
    <w:rsid w:val="00AA66C9"/>
    <w:rsid w:val="00AA6A39"/>
    <w:rsid w:val="00AA703B"/>
    <w:rsid w:val="00AB0229"/>
    <w:rsid w:val="00AB0CD6"/>
    <w:rsid w:val="00AB140A"/>
    <w:rsid w:val="00AB1499"/>
    <w:rsid w:val="00AB1768"/>
    <w:rsid w:val="00AB229C"/>
    <w:rsid w:val="00AB2A0B"/>
    <w:rsid w:val="00AB41B9"/>
    <w:rsid w:val="00AC0408"/>
    <w:rsid w:val="00AC1893"/>
    <w:rsid w:val="00AD06BC"/>
    <w:rsid w:val="00AD0F2D"/>
    <w:rsid w:val="00AD14D5"/>
    <w:rsid w:val="00AD18ED"/>
    <w:rsid w:val="00AD4722"/>
    <w:rsid w:val="00AD48BD"/>
    <w:rsid w:val="00AD4C9C"/>
    <w:rsid w:val="00AD52A4"/>
    <w:rsid w:val="00AD6FCF"/>
    <w:rsid w:val="00AD7A41"/>
    <w:rsid w:val="00AE00DE"/>
    <w:rsid w:val="00AE02AB"/>
    <w:rsid w:val="00AE16A1"/>
    <w:rsid w:val="00AE25D5"/>
    <w:rsid w:val="00AE4194"/>
    <w:rsid w:val="00AE60A9"/>
    <w:rsid w:val="00AF07D0"/>
    <w:rsid w:val="00AF1A82"/>
    <w:rsid w:val="00AF3929"/>
    <w:rsid w:val="00AF48AD"/>
    <w:rsid w:val="00AF54A0"/>
    <w:rsid w:val="00AF578D"/>
    <w:rsid w:val="00AF6EEC"/>
    <w:rsid w:val="00B00964"/>
    <w:rsid w:val="00B00A11"/>
    <w:rsid w:val="00B00D80"/>
    <w:rsid w:val="00B01869"/>
    <w:rsid w:val="00B03257"/>
    <w:rsid w:val="00B0470F"/>
    <w:rsid w:val="00B05FD8"/>
    <w:rsid w:val="00B060F3"/>
    <w:rsid w:val="00B06B29"/>
    <w:rsid w:val="00B1073C"/>
    <w:rsid w:val="00B1111F"/>
    <w:rsid w:val="00B163F7"/>
    <w:rsid w:val="00B16C60"/>
    <w:rsid w:val="00B171C0"/>
    <w:rsid w:val="00B17820"/>
    <w:rsid w:val="00B21341"/>
    <w:rsid w:val="00B2357C"/>
    <w:rsid w:val="00B23FAF"/>
    <w:rsid w:val="00B25593"/>
    <w:rsid w:val="00B25849"/>
    <w:rsid w:val="00B26F31"/>
    <w:rsid w:val="00B3060B"/>
    <w:rsid w:val="00B30DD9"/>
    <w:rsid w:val="00B32BBA"/>
    <w:rsid w:val="00B355BB"/>
    <w:rsid w:val="00B35821"/>
    <w:rsid w:val="00B36088"/>
    <w:rsid w:val="00B3771B"/>
    <w:rsid w:val="00B40087"/>
    <w:rsid w:val="00B410F3"/>
    <w:rsid w:val="00B41CA5"/>
    <w:rsid w:val="00B42008"/>
    <w:rsid w:val="00B52F90"/>
    <w:rsid w:val="00B54FAB"/>
    <w:rsid w:val="00B5729E"/>
    <w:rsid w:val="00B579FC"/>
    <w:rsid w:val="00B611FA"/>
    <w:rsid w:val="00B63331"/>
    <w:rsid w:val="00B63D39"/>
    <w:rsid w:val="00B67C93"/>
    <w:rsid w:val="00B7072B"/>
    <w:rsid w:val="00B71E91"/>
    <w:rsid w:val="00B72559"/>
    <w:rsid w:val="00B7494F"/>
    <w:rsid w:val="00B74CC7"/>
    <w:rsid w:val="00B775C8"/>
    <w:rsid w:val="00B8027B"/>
    <w:rsid w:val="00B83D69"/>
    <w:rsid w:val="00B83DBA"/>
    <w:rsid w:val="00B84493"/>
    <w:rsid w:val="00B90353"/>
    <w:rsid w:val="00B96F3D"/>
    <w:rsid w:val="00BA1858"/>
    <w:rsid w:val="00BA189C"/>
    <w:rsid w:val="00BA2605"/>
    <w:rsid w:val="00BA4032"/>
    <w:rsid w:val="00BA43A0"/>
    <w:rsid w:val="00BA4B26"/>
    <w:rsid w:val="00BA6814"/>
    <w:rsid w:val="00BA725B"/>
    <w:rsid w:val="00BB06D0"/>
    <w:rsid w:val="00BB0DCA"/>
    <w:rsid w:val="00BB13BD"/>
    <w:rsid w:val="00BB141F"/>
    <w:rsid w:val="00BB279C"/>
    <w:rsid w:val="00BB376A"/>
    <w:rsid w:val="00BB7BC8"/>
    <w:rsid w:val="00BC0BA5"/>
    <w:rsid w:val="00BC2317"/>
    <w:rsid w:val="00BC255B"/>
    <w:rsid w:val="00BC288F"/>
    <w:rsid w:val="00BD152E"/>
    <w:rsid w:val="00BD421F"/>
    <w:rsid w:val="00BD4301"/>
    <w:rsid w:val="00BD4743"/>
    <w:rsid w:val="00BD5A96"/>
    <w:rsid w:val="00BD5AB2"/>
    <w:rsid w:val="00BD64C5"/>
    <w:rsid w:val="00BD6FE3"/>
    <w:rsid w:val="00BD7DC0"/>
    <w:rsid w:val="00BE0589"/>
    <w:rsid w:val="00BE3123"/>
    <w:rsid w:val="00BE326E"/>
    <w:rsid w:val="00BE3275"/>
    <w:rsid w:val="00BE763C"/>
    <w:rsid w:val="00BF12F8"/>
    <w:rsid w:val="00BF1B62"/>
    <w:rsid w:val="00BF311C"/>
    <w:rsid w:val="00BF413F"/>
    <w:rsid w:val="00BF4ACF"/>
    <w:rsid w:val="00C0098E"/>
    <w:rsid w:val="00C012FF"/>
    <w:rsid w:val="00C10122"/>
    <w:rsid w:val="00C1759E"/>
    <w:rsid w:val="00C24B58"/>
    <w:rsid w:val="00C261F6"/>
    <w:rsid w:val="00C265D3"/>
    <w:rsid w:val="00C26A27"/>
    <w:rsid w:val="00C3103B"/>
    <w:rsid w:val="00C33CE5"/>
    <w:rsid w:val="00C34233"/>
    <w:rsid w:val="00C3478C"/>
    <w:rsid w:val="00C3585C"/>
    <w:rsid w:val="00C41397"/>
    <w:rsid w:val="00C42D06"/>
    <w:rsid w:val="00C44F51"/>
    <w:rsid w:val="00C46298"/>
    <w:rsid w:val="00C46EF2"/>
    <w:rsid w:val="00C471F0"/>
    <w:rsid w:val="00C530A7"/>
    <w:rsid w:val="00C5408D"/>
    <w:rsid w:val="00C540AC"/>
    <w:rsid w:val="00C54617"/>
    <w:rsid w:val="00C54D9A"/>
    <w:rsid w:val="00C54FD9"/>
    <w:rsid w:val="00C550AE"/>
    <w:rsid w:val="00C6022E"/>
    <w:rsid w:val="00C6088F"/>
    <w:rsid w:val="00C63F47"/>
    <w:rsid w:val="00C65888"/>
    <w:rsid w:val="00C65E36"/>
    <w:rsid w:val="00C6602D"/>
    <w:rsid w:val="00C66EB5"/>
    <w:rsid w:val="00C739BB"/>
    <w:rsid w:val="00C758BC"/>
    <w:rsid w:val="00C7629F"/>
    <w:rsid w:val="00C8476F"/>
    <w:rsid w:val="00C85F67"/>
    <w:rsid w:val="00C87717"/>
    <w:rsid w:val="00C87E6F"/>
    <w:rsid w:val="00C91D3F"/>
    <w:rsid w:val="00C92D2E"/>
    <w:rsid w:val="00C93E81"/>
    <w:rsid w:val="00C95D01"/>
    <w:rsid w:val="00C96E36"/>
    <w:rsid w:val="00CA07D1"/>
    <w:rsid w:val="00CA2F95"/>
    <w:rsid w:val="00CA4696"/>
    <w:rsid w:val="00CB427F"/>
    <w:rsid w:val="00CB52B6"/>
    <w:rsid w:val="00CB5E06"/>
    <w:rsid w:val="00CB6327"/>
    <w:rsid w:val="00CB6E94"/>
    <w:rsid w:val="00CB6EC6"/>
    <w:rsid w:val="00CC21EA"/>
    <w:rsid w:val="00CC22BA"/>
    <w:rsid w:val="00CC3734"/>
    <w:rsid w:val="00CC693A"/>
    <w:rsid w:val="00CC69D1"/>
    <w:rsid w:val="00CD2669"/>
    <w:rsid w:val="00CD59A9"/>
    <w:rsid w:val="00CD5D40"/>
    <w:rsid w:val="00CD63EB"/>
    <w:rsid w:val="00CE0131"/>
    <w:rsid w:val="00CE018B"/>
    <w:rsid w:val="00CE13C0"/>
    <w:rsid w:val="00CE5209"/>
    <w:rsid w:val="00CE5543"/>
    <w:rsid w:val="00CE654F"/>
    <w:rsid w:val="00CF28B2"/>
    <w:rsid w:val="00D0079B"/>
    <w:rsid w:val="00D00D48"/>
    <w:rsid w:val="00D00E1C"/>
    <w:rsid w:val="00D01AAD"/>
    <w:rsid w:val="00D02B36"/>
    <w:rsid w:val="00D03429"/>
    <w:rsid w:val="00D049B3"/>
    <w:rsid w:val="00D05C3F"/>
    <w:rsid w:val="00D063DA"/>
    <w:rsid w:val="00D06F9D"/>
    <w:rsid w:val="00D10443"/>
    <w:rsid w:val="00D10932"/>
    <w:rsid w:val="00D11C7E"/>
    <w:rsid w:val="00D141A0"/>
    <w:rsid w:val="00D14B92"/>
    <w:rsid w:val="00D15C17"/>
    <w:rsid w:val="00D17754"/>
    <w:rsid w:val="00D206B3"/>
    <w:rsid w:val="00D24790"/>
    <w:rsid w:val="00D2687C"/>
    <w:rsid w:val="00D3081F"/>
    <w:rsid w:val="00D30E80"/>
    <w:rsid w:val="00D32C5A"/>
    <w:rsid w:val="00D42B97"/>
    <w:rsid w:val="00D44B25"/>
    <w:rsid w:val="00D46FE3"/>
    <w:rsid w:val="00D53409"/>
    <w:rsid w:val="00D576B0"/>
    <w:rsid w:val="00D6188F"/>
    <w:rsid w:val="00D63333"/>
    <w:rsid w:val="00D64D58"/>
    <w:rsid w:val="00D75542"/>
    <w:rsid w:val="00D80BDF"/>
    <w:rsid w:val="00D83199"/>
    <w:rsid w:val="00D83440"/>
    <w:rsid w:val="00D83DDA"/>
    <w:rsid w:val="00D878EC"/>
    <w:rsid w:val="00D9066F"/>
    <w:rsid w:val="00D9248C"/>
    <w:rsid w:val="00D929E3"/>
    <w:rsid w:val="00D97372"/>
    <w:rsid w:val="00D97F63"/>
    <w:rsid w:val="00DA2656"/>
    <w:rsid w:val="00DA2C1A"/>
    <w:rsid w:val="00DA34A2"/>
    <w:rsid w:val="00DA5145"/>
    <w:rsid w:val="00DA7E41"/>
    <w:rsid w:val="00DB136A"/>
    <w:rsid w:val="00DB15D9"/>
    <w:rsid w:val="00DB16AD"/>
    <w:rsid w:val="00DB199B"/>
    <w:rsid w:val="00DB33DC"/>
    <w:rsid w:val="00DB3AA4"/>
    <w:rsid w:val="00DB41D6"/>
    <w:rsid w:val="00DB5E99"/>
    <w:rsid w:val="00DB6A47"/>
    <w:rsid w:val="00DB6E30"/>
    <w:rsid w:val="00DC3088"/>
    <w:rsid w:val="00DC4391"/>
    <w:rsid w:val="00DD1942"/>
    <w:rsid w:val="00DD2932"/>
    <w:rsid w:val="00DD2B89"/>
    <w:rsid w:val="00DD33CE"/>
    <w:rsid w:val="00DD3C1A"/>
    <w:rsid w:val="00DD55C1"/>
    <w:rsid w:val="00DD57FB"/>
    <w:rsid w:val="00DE18DE"/>
    <w:rsid w:val="00DE198D"/>
    <w:rsid w:val="00DE2330"/>
    <w:rsid w:val="00DE2421"/>
    <w:rsid w:val="00DE2F83"/>
    <w:rsid w:val="00DE2F8E"/>
    <w:rsid w:val="00DE3E0D"/>
    <w:rsid w:val="00DE57A9"/>
    <w:rsid w:val="00DE6D62"/>
    <w:rsid w:val="00DE74E8"/>
    <w:rsid w:val="00DF037B"/>
    <w:rsid w:val="00DF0826"/>
    <w:rsid w:val="00DF57AC"/>
    <w:rsid w:val="00DF605B"/>
    <w:rsid w:val="00DF7802"/>
    <w:rsid w:val="00DF7E33"/>
    <w:rsid w:val="00E00242"/>
    <w:rsid w:val="00E01B38"/>
    <w:rsid w:val="00E01F55"/>
    <w:rsid w:val="00E03F78"/>
    <w:rsid w:val="00E118BA"/>
    <w:rsid w:val="00E139C0"/>
    <w:rsid w:val="00E204DE"/>
    <w:rsid w:val="00E233BA"/>
    <w:rsid w:val="00E235D9"/>
    <w:rsid w:val="00E23F20"/>
    <w:rsid w:val="00E26E55"/>
    <w:rsid w:val="00E26E79"/>
    <w:rsid w:val="00E279B5"/>
    <w:rsid w:val="00E27B44"/>
    <w:rsid w:val="00E27D8D"/>
    <w:rsid w:val="00E32E6C"/>
    <w:rsid w:val="00E33B91"/>
    <w:rsid w:val="00E34453"/>
    <w:rsid w:val="00E34CAD"/>
    <w:rsid w:val="00E35988"/>
    <w:rsid w:val="00E36A54"/>
    <w:rsid w:val="00E37B52"/>
    <w:rsid w:val="00E40545"/>
    <w:rsid w:val="00E421E1"/>
    <w:rsid w:val="00E438E1"/>
    <w:rsid w:val="00E51FB7"/>
    <w:rsid w:val="00E53E61"/>
    <w:rsid w:val="00E542AC"/>
    <w:rsid w:val="00E552EB"/>
    <w:rsid w:val="00E57EF5"/>
    <w:rsid w:val="00E57F00"/>
    <w:rsid w:val="00E6066A"/>
    <w:rsid w:val="00E62171"/>
    <w:rsid w:val="00E64970"/>
    <w:rsid w:val="00E66248"/>
    <w:rsid w:val="00E73C9D"/>
    <w:rsid w:val="00E7508E"/>
    <w:rsid w:val="00E77018"/>
    <w:rsid w:val="00E80CB7"/>
    <w:rsid w:val="00E82184"/>
    <w:rsid w:val="00E834C8"/>
    <w:rsid w:val="00E857D9"/>
    <w:rsid w:val="00E9234A"/>
    <w:rsid w:val="00E92701"/>
    <w:rsid w:val="00E92C37"/>
    <w:rsid w:val="00E96E17"/>
    <w:rsid w:val="00E9761E"/>
    <w:rsid w:val="00E97B0A"/>
    <w:rsid w:val="00EA05BB"/>
    <w:rsid w:val="00EA0F8D"/>
    <w:rsid w:val="00EA17E1"/>
    <w:rsid w:val="00EA37C4"/>
    <w:rsid w:val="00EA3CAE"/>
    <w:rsid w:val="00EB06E9"/>
    <w:rsid w:val="00EB07BC"/>
    <w:rsid w:val="00EB1CA7"/>
    <w:rsid w:val="00EB463C"/>
    <w:rsid w:val="00EC0361"/>
    <w:rsid w:val="00EC0988"/>
    <w:rsid w:val="00EC0D0F"/>
    <w:rsid w:val="00EC122B"/>
    <w:rsid w:val="00EC4A2F"/>
    <w:rsid w:val="00EC4F86"/>
    <w:rsid w:val="00ED28FA"/>
    <w:rsid w:val="00EE1989"/>
    <w:rsid w:val="00EE1C7A"/>
    <w:rsid w:val="00EE3FE7"/>
    <w:rsid w:val="00EE4F0B"/>
    <w:rsid w:val="00EE4F69"/>
    <w:rsid w:val="00EE504C"/>
    <w:rsid w:val="00EE6990"/>
    <w:rsid w:val="00EF1D8B"/>
    <w:rsid w:val="00EF1F9E"/>
    <w:rsid w:val="00EF2F30"/>
    <w:rsid w:val="00EF656E"/>
    <w:rsid w:val="00F01DC1"/>
    <w:rsid w:val="00F029AE"/>
    <w:rsid w:val="00F03EBA"/>
    <w:rsid w:val="00F06E8C"/>
    <w:rsid w:val="00F07FFD"/>
    <w:rsid w:val="00F11189"/>
    <w:rsid w:val="00F1279F"/>
    <w:rsid w:val="00F12F35"/>
    <w:rsid w:val="00F14F01"/>
    <w:rsid w:val="00F15391"/>
    <w:rsid w:val="00F162EC"/>
    <w:rsid w:val="00F221BE"/>
    <w:rsid w:val="00F230D0"/>
    <w:rsid w:val="00F24876"/>
    <w:rsid w:val="00F268AB"/>
    <w:rsid w:val="00F2717C"/>
    <w:rsid w:val="00F274EB"/>
    <w:rsid w:val="00F27F02"/>
    <w:rsid w:val="00F33789"/>
    <w:rsid w:val="00F34303"/>
    <w:rsid w:val="00F355DE"/>
    <w:rsid w:val="00F35606"/>
    <w:rsid w:val="00F45167"/>
    <w:rsid w:val="00F453E2"/>
    <w:rsid w:val="00F4698F"/>
    <w:rsid w:val="00F47114"/>
    <w:rsid w:val="00F50437"/>
    <w:rsid w:val="00F57413"/>
    <w:rsid w:val="00F60EAC"/>
    <w:rsid w:val="00F614CA"/>
    <w:rsid w:val="00F62490"/>
    <w:rsid w:val="00F65CA0"/>
    <w:rsid w:val="00F670CC"/>
    <w:rsid w:val="00F72B12"/>
    <w:rsid w:val="00F7556D"/>
    <w:rsid w:val="00F75AAD"/>
    <w:rsid w:val="00F76CB5"/>
    <w:rsid w:val="00F805FA"/>
    <w:rsid w:val="00F81553"/>
    <w:rsid w:val="00F8165B"/>
    <w:rsid w:val="00F84662"/>
    <w:rsid w:val="00F851A5"/>
    <w:rsid w:val="00F8570D"/>
    <w:rsid w:val="00F87DF4"/>
    <w:rsid w:val="00F87F1A"/>
    <w:rsid w:val="00F90AFF"/>
    <w:rsid w:val="00F92033"/>
    <w:rsid w:val="00F92814"/>
    <w:rsid w:val="00F93641"/>
    <w:rsid w:val="00F961CD"/>
    <w:rsid w:val="00FA1277"/>
    <w:rsid w:val="00FA376E"/>
    <w:rsid w:val="00FA5C36"/>
    <w:rsid w:val="00FB5BB9"/>
    <w:rsid w:val="00FB5E11"/>
    <w:rsid w:val="00FB7F45"/>
    <w:rsid w:val="00FC3C5D"/>
    <w:rsid w:val="00FC6054"/>
    <w:rsid w:val="00FC6055"/>
    <w:rsid w:val="00FD18EA"/>
    <w:rsid w:val="00FD2890"/>
    <w:rsid w:val="00FE0B65"/>
    <w:rsid w:val="00FE4D69"/>
    <w:rsid w:val="00FF2B4B"/>
    <w:rsid w:val="00FF69BB"/>
    <w:rsid w:val="00FF7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288C"/>
    <w:pPr>
      <w:overflowPunct w:val="0"/>
      <w:autoSpaceDE w:val="0"/>
      <w:autoSpaceDN w:val="0"/>
      <w:bidi/>
      <w:adjustRightInd w:val="0"/>
      <w:jc w:val="both"/>
      <w:textAlignment w:val="baseline"/>
    </w:pPr>
    <w:rPr>
      <w:rFonts w:cs="Narkisim"/>
      <w:sz w:val="22"/>
      <w:szCs w:val="24"/>
    </w:rPr>
  </w:style>
  <w:style w:type="paragraph" w:styleId="Heading1">
    <w:name w:val="heading 1"/>
    <w:basedOn w:val="Normal"/>
    <w:next w:val="Normal"/>
    <w:qFormat/>
    <w:rsid w:val="0022288C"/>
    <w:pPr>
      <w:keepNext/>
      <w:tabs>
        <w:tab w:val="left" w:pos="0"/>
        <w:tab w:val="left" w:pos="397"/>
        <w:tab w:val="left" w:pos="510"/>
      </w:tabs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22288C"/>
    <w:pPr>
      <w:keepNext/>
      <w:tabs>
        <w:tab w:val="left" w:pos="0"/>
        <w:tab w:val="left" w:pos="397"/>
        <w:tab w:val="left" w:pos="510"/>
      </w:tabs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22288C"/>
    <w:pPr>
      <w:keepNext/>
      <w:tabs>
        <w:tab w:val="left" w:pos="291"/>
      </w:tabs>
      <w:ind w:left="8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2288C"/>
    <w:pPr>
      <w:keepNext/>
      <w:tabs>
        <w:tab w:val="left" w:pos="227"/>
      </w:tabs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22288C"/>
    <w:pPr>
      <w:keepNext/>
      <w:spacing w:line="260" w:lineRule="exact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22288C"/>
    <w:pPr>
      <w:keepNext/>
      <w:tabs>
        <w:tab w:val="left" w:pos="0"/>
        <w:tab w:val="left" w:pos="397"/>
        <w:tab w:val="left" w:pos="510"/>
      </w:tabs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22288C"/>
    <w:pPr>
      <w:keepNext/>
      <w:tabs>
        <w:tab w:val="left" w:pos="0"/>
        <w:tab w:val="left" w:pos="397"/>
        <w:tab w:val="left" w:pos="510"/>
      </w:tabs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rsid w:val="0022288C"/>
    <w:pPr>
      <w:keepNext/>
      <w:pBdr>
        <w:bottom w:val="single" w:sz="4" w:space="0" w:color="auto"/>
      </w:pBdr>
      <w:overflowPunct/>
      <w:adjustRightInd/>
      <w:textAlignment w:val="auto"/>
      <w:outlineLvl w:val="7"/>
    </w:pPr>
    <w:rPr>
      <w:b/>
      <w:bCs/>
      <w:color w:val="333333"/>
      <w:sz w:val="24"/>
    </w:rPr>
  </w:style>
  <w:style w:type="paragraph" w:styleId="Heading9">
    <w:name w:val="heading 9"/>
    <w:basedOn w:val="Normal"/>
    <w:next w:val="Normal"/>
    <w:qFormat/>
    <w:rsid w:val="0022288C"/>
    <w:pPr>
      <w:keepNext/>
      <w:tabs>
        <w:tab w:val="left" w:pos="0"/>
        <w:tab w:val="left" w:pos="397"/>
        <w:tab w:val="left" w:pos="510"/>
      </w:tabs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22288C"/>
    <w:pPr>
      <w:ind w:left="720"/>
      <w:jc w:val="left"/>
    </w:pPr>
  </w:style>
  <w:style w:type="character" w:styleId="PageNumber">
    <w:name w:val="page number"/>
    <w:basedOn w:val="DefaultParagraphFont"/>
    <w:rsid w:val="0022288C"/>
    <w:rPr>
      <w:rFonts w:ascii="Times New Roman" w:hAnsi="Times New Roman" w:cs="Narkisim"/>
      <w:sz w:val="22"/>
      <w:szCs w:val="24"/>
    </w:rPr>
  </w:style>
  <w:style w:type="paragraph" w:customStyle="1" w:styleId="FirsLine">
    <w:name w:val="FirsLine"/>
    <w:basedOn w:val="Normal"/>
    <w:rsid w:val="0022288C"/>
    <w:pPr>
      <w:bidi w:val="0"/>
      <w:ind w:firstLine="567"/>
    </w:pPr>
  </w:style>
  <w:style w:type="paragraph" w:customStyle="1" w:styleId="BlockQuotation">
    <w:name w:val="Block Quotation"/>
    <w:basedOn w:val="Normal"/>
    <w:rsid w:val="0022288C"/>
    <w:pPr>
      <w:widowControl w:val="0"/>
      <w:ind w:left="1701"/>
    </w:pPr>
    <w:rPr>
      <w:rFonts w:ascii="Narkisim" w:hAnsi="Narkisim" w:cs="Miriam"/>
    </w:rPr>
  </w:style>
  <w:style w:type="paragraph" w:styleId="BodyText">
    <w:name w:val="Body Text"/>
    <w:basedOn w:val="Normal"/>
    <w:rsid w:val="0022288C"/>
  </w:style>
  <w:style w:type="character" w:styleId="FollowedHyperlink">
    <w:name w:val="FollowedHyperlink"/>
    <w:basedOn w:val="DefaultParagraphFont"/>
    <w:rsid w:val="0022288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22288C"/>
    <w:pPr>
      <w:tabs>
        <w:tab w:val="center" w:pos="4153"/>
        <w:tab w:val="right" w:pos="8306"/>
      </w:tabs>
    </w:pPr>
  </w:style>
  <w:style w:type="character" w:styleId="FootnoteReference">
    <w:name w:val="footnote reference"/>
    <w:basedOn w:val="DefaultParagraphFont"/>
    <w:semiHidden/>
    <w:rsid w:val="0022288C"/>
    <w:rPr>
      <w:vertAlign w:val="superscript"/>
    </w:rPr>
  </w:style>
  <w:style w:type="paragraph" w:styleId="FootnoteText">
    <w:name w:val="footnote text"/>
    <w:basedOn w:val="Normal"/>
    <w:semiHidden/>
    <w:rsid w:val="0022288C"/>
    <w:rPr>
      <w:szCs w:val="20"/>
    </w:rPr>
  </w:style>
  <w:style w:type="paragraph" w:styleId="Header">
    <w:name w:val="header"/>
    <w:basedOn w:val="Normal"/>
    <w:link w:val="HeaderChar"/>
    <w:uiPriority w:val="99"/>
    <w:rsid w:val="0022288C"/>
    <w:pPr>
      <w:tabs>
        <w:tab w:val="center" w:pos="4153"/>
        <w:tab w:val="right" w:pos="8306"/>
      </w:tabs>
      <w:jc w:val="left"/>
    </w:pPr>
  </w:style>
  <w:style w:type="character" w:styleId="Hyperlink">
    <w:name w:val="Hyperlink"/>
    <w:basedOn w:val="DefaultParagraphFont"/>
    <w:rsid w:val="0022288C"/>
    <w:rPr>
      <w:color w:val="0000FF"/>
      <w:u w:val="single"/>
    </w:rPr>
  </w:style>
  <w:style w:type="paragraph" w:customStyle="1" w:styleId="0">
    <w:name w:val="א0"/>
    <w:basedOn w:val="Normal"/>
    <w:rsid w:val="0022288C"/>
  </w:style>
  <w:style w:type="paragraph" w:customStyle="1" w:styleId="1">
    <w:name w:val="א1"/>
    <w:basedOn w:val="Normal"/>
    <w:rsid w:val="0022288C"/>
    <w:pPr>
      <w:tabs>
        <w:tab w:val="left" w:pos="1134"/>
      </w:tabs>
      <w:ind w:left="1134" w:hanging="1134"/>
    </w:pPr>
  </w:style>
  <w:style w:type="paragraph" w:customStyle="1" w:styleId="2">
    <w:name w:val="א2"/>
    <w:basedOn w:val="Normal"/>
    <w:rsid w:val="0022288C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3">
    <w:name w:val="א3"/>
    <w:basedOn w:val="Normal"/>
    <w:rsid w:val="0022288C"/>
    <w:pPr>
      <w:tabs>
        <w:tab w:val="left" w:pos="1701"/>
        <w:tab w:val="left" w:pos="2268"/>
      </w:tabs>
      <w:ind w:left="2268" w:hanging="567"/>
    </w:pPr>
  </w:style>
  <w:style w:type="paragraph" w:customStyle="1" w:styleId="4">
    <w:name w:val="א4"/>
    <w:basedOn w:val="Normal"/>
    <w:rsid w:val="0022288C"/>
    <w:pPr>
      <w:tabs>
        <w:tab w:val="left" w:pos="2268"/>
        <w:tab w:val="left" w:pos="2835"/>
      </w:tabs>
      <w:ind w:left="2835" w:hanging="567"/>
    </w:pPr>
  </w:style>
  <w:style w:type="paragraph" w:customStyle="1" w:styleId="a">
    <w:name w:val="גבול"/>
    <w:basedOn w:val="Normal"/>
    <w:rsid w:val="0022288C"/>
    <w:pPr>
      <w:pBdr>
        <w:bottom w:val="single" w:sz="6" w:space="1" w:color="auto"/>
      </w:pBdr>
      <w:jc w:val="center"/>
    </w:pPr>
    <w:rPr>
      <w:rFonts w:cs="Aharoni"/>
      <w:b/>
      <w:bCs/>
    </w:rPr>
  </w:style>
  <w:style w:type="paragraph" w:customStyle="1" w:styleId="10">
    <w:name w:val="מא1"/>
    <w:basedOn w:val="Normal"/>
    <w:rsid w:val="0022288C"/>
    <w:pPr>
      <w:tabs>
        <w:tab w:val="left" w:pos="0"/>
        <w:tab w:val="left" w:pos="1134"/>
      </w:tabs>
      <w:ind w:left="1134" w:hanging="1134"/>
    </w:pPr>
  </w:style>
  <w:style w:type="paragraph" w:customStyle="1" w:styleId="20">
    <w:name w:val="מא2"/>
    <w:basedOn w:val="10"/>
    <w:rsid w:val="0022288C"/>
    <w:pPr>
      <w:tabs>
        <w:tab w:val="clear" w:pos="0"/>
        <w:tab w:val="left" w:pos="1701"/>
      </w:tabs>
      <w:ind w:left="1701" w:hanging="567"/>
    </w:pPr>
  </w:style>
  <w:style w:type="paragraph" w:customStyle="1" w:styleId="30">
    <w:name w:val="מא3"/>
    <w:basedOn w:val="20"/>
    <w:rsid w:val="0022288C"/>
    <w:pPr>
      <w:tabs>
        <w:tab w:val="clear" w:pos="1134"/>
        <w:tab w:val="left" w:pos="2268"/>
      </w:tabs>
      <w:ind w:left="2268"/>
    </w:pPr>
  </w:style>
  <w:style w:type="paragraph" w:customStyle="1" w:styleId="40">
    <w:name w:val="מא4"/>
    <w:basedOn w:val="30"/>
    <w:rsid w:val="0022288C"/>
    <w:pPr>
      <w:tabs>
        <w:tab w:val="clear" w:pos="1701"/>
        <w:tab w:val="left" w:pos="2835"/>
      </w:tabs>
      <w:ind w:left="2835"/>
    </w:pPr>
  </w:style>
  <w:style w:type="paragraph" w:customStyle="1" w:styleId="5">
    <w:name w:val="מא5"/>
    <w:basedOn w:val="40"/>
    <w:rsid w:val="0022288C"/>
    <w:pPr>
      <w:tabs>
        <w:tab w:val="clear" w:pos="2268"/>
        <w:tab w:val="left" w:pos="3402"/>
      </w:tabs>
      <w:ind w:left="3402"/>
    </w:pPr>
  </w:style>
  <w:style w:type="paragraph" w:styleId="ListParagraph">
    <w:name w:val="List Paragraph"/>
    <w:basedOn w:val="Normal"/>
    <w:qFormat/>
    <w:rsid w:val="00EF656E"/>
    <w:pPr>
      <w:ind w:left="720"/>
      <w:contextualSpacing/>
    </w:pPr>
  </w:style>
  <w:style w:type="table" w:styleId="TableGrid">
    <w:name w:val="Table Grid"/>
    <w:basedOn w:val="TableNormal"/>
    <w:rsid w:val="008F40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DefaultParagraphFont"/>
    <w:link w:val="Footer"/>
    <w:uiPriority w:val="99"/>
    <w:rsid w:val="00E62171"/>
    <w:rPr>
      <w:rFonts w:cs="Narkisim"/>
      <w:sz w:val="22"/>
      <w:szCs w:val="24"/>
    </w:rPr>
  </w:style>
  <w:style w:type="paragraph" w:customStyle="1" w:styleId="11">
    <w:name w:val="פיסקת רשימה1"/>
    <w:basedOn w:val="Normal"/>
    <w:uiPriority w:val="34"/>
    <w:qFormat/>
    <w:rsid w:val="000C0971"/>
    <w:pPr>
      <w:overflowPunct/>
      <w:autoSpaceDE/>
      <w:autoSpaceDN/>
      <w:adjustRightInd/>
      <w:ind w:left="720"/>
      <w:contextualSpacing/>
      <w:jc w:val="left"/>
      <w:textAlignment w:val="auto"/>
    </w:pPr>
    <w:rPr>
      <w:rFonts w:cs="David"/>
      <w:sz w:val="24"/>
      <w:lang w:eastAsia="he-IL"/>
    </w:rPr>
  </w:style>
  <w:style w:type="character" w:customStyle="1" w:styleId="HeaderChar">
    <w:name w:val="Header Char"/>
    <w:basedOn w:val="DefaultParagraphFont"/>
    <w:link w:val="Header"/>
    <w:uiPriority w:val="99"/>
    <w:rsid w:val="00246306"/>
    <w:rPr>
      <w:rFonts w:cs="Narkisim"/>
      <w:sz w:val="22"/>
      <w:szCs w:val="24"/>
    </w:rPr>
  </w:style>
  <w:style w:type="paragraph" w:styleId="BalloonText">
    <w:name w:val="Balloon Text"/>
    <w:basedOn w:val="Normal"/>
    <w:link w:val="BalloonTextChar"/>
    <w:rsid w:val="002463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306"/>
    <w:rPr>
      <w:rFonts w:ascii="Tahoma" w:hAnsi="Tahoma" w:cs="Tahoma"/>
      <w:sz w:val="16"/>
      <w:szCs w:val="16"/>
    </w:rPr>
  </w:style>
  <w:style w:type="character" w:customStyle="1" w:styleId="HeaderChar1">
    <w:name w:val="Header Char1"/>
    <w:basedOn w:val="DefaultParagraphFont"/>
    <w:uiPriority w:val="99"/>
    <w:semiHidden/>
    <w:locked/>
    <w:rsid w:val="00246306"/>
    <w:rPr>
      <w:rFonts w:cs="David"/>
      <w:sz w:val="24"/>
      <w:szCs w:val="24"/>
      <w:lang w:eastAsia="he-IL"/>
    </w:rPr>
  </w:style>
  <w:style w:type="paragraph" w:customStyle="1" w:styleId="21">
    <w:name w:val="פיסקת רשימה2"/>
    <w:basedOn w:val="Normal"/>
    <w:qFormat/>
    <w:rsid w:val="00EF1D8B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6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C438E-27EF-41CF-82F5-5CD64BDB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1199</Words>
  <Characters>5995</Characters>
  <Application>Microsoft Office Word</Application>
  <DocSecurity>0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מבחן בשווי מאזני – בר אילן - מועד א' תש"ע</vt:lpstr>
      <vt:lpstr>מבחן בשווי מאזני – בר אילן - מועד א' תש"ע</vt:lpstr>
    </vt:vector>
  </TitlesOfParts>
  <Company>Ernst &amp; Young</Company>
  <LinksUpToDate>false</LinksUpToDate>
  <CharactersWithSpaces>7180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מבחן בשווי מאזני – בר אילן - מועד א' תש"ע</dc:title>
  <dc:subject/>
  <dc:creator>Miryam Tobaly</dc:creator>
  <cp:keywords/>
  <dc:description/>
  <cp:lastModifiedBy>Miryam Tobaly</cp:lastModifiedBy>
  <cp:revision>7</cp:revision>
  <cp:lastPrinted>2013-07-08T18:12:00Z</cp:lastPrinted>
  <dcterms:created xsi:type="dcterms:W3CDTF">2013-07-27T11:54:00Z</dcterms:created>
  <dcterms:modified xsi:type="dcterms:W3CDTF">2013-07-27T14:06:00Z</dcterms:modified>
</cp:coreProperties>
</file>