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61" w:rsidRPr="00B959AE" w:rsidRDefault="00877361" w:rsidP="00877361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</w:pPr>
      <w:r w:rsidRPr="00B959AE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he-IL"/>
        </w:rPr>
        <w:t>וקטורים</w:t>
      </w:r>
    </w:p>
    <w:p w:rsidR="00877361" w:rsidRDefault="00877361" w:rsidP="00877361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נתונים וקטורים </w:t>
      </w:r>
      <w:r w:rsidRPr="00877361">
        <w:rPr>
          <w:position w:val="-10"/>
          <w:lang w:bidi="he-IL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8pt" o:ole="">
            <v:imagedata r:id="rId5" o:title=""/>
          </v:shape>
          <o:OLEObject Type="Embed" ProgID="Equation.3" ShapeID="_x0000_i1025" DrawAspect="Content" ObjectID="_1453121698" r:id="rId6"/>
        </w:object>
      </w:r>
      <w:r w:rsidRPr="00877361">
        <w:rPr>
          <w:position w:val="-12"/>
          <w:lang w:bidi="he-IL"/>
        </w:rPr>
        <w:object w:dxaOrig="200" w:dyaOrig="380">
          <v:shape id="_x0000_i1026" type="#_x0000_t75" style="width:9.75pt;height:18.75pt" o:ole="">
            <v:imagedata r:id="rId7" o:title=""/>
          </v:shape>
          <o:OLEObject Type="Embed" ProgID="Equation.3" ShapeID="_x0000_i1026" DrawAspect="Content" ObjectID="_1453121699" r:id="rId8"/>
        </w:object>
      </w:r>
      <w:r>
        <w:rPr>
          <w:rFonts w:hint="cs"/>
          <w:rtl/>
          <w:lang w:bidi="he-IL"/>
        </w:rPr>
        <w:t xml:space="preserve"> ו- </w:t>
      </w:r>
      <w:r w:rsidRPr="00877361">
        <w:rPr>
          <w:position w:val="-10"/>
          <w:lang w:bidi="he-IL"/>
        </w:rPr>
        <w:object w:dxaOrig="1140" w:dyaOrig="360">
          <v:shape id="_x0000_i1027" type="#_x0000_t75" style="width:57pt;height:18pt" o:ole="">
            <v:imagedata r:id="rId9" o:title=""/>
          </v:shape>
          <o:OLEObject Type="Embed" ProgID="Equation.3" ShapeID="_x0000_i1027" DrawAspect="Content" ObjectID="_1453121700" r:id="rId10"/>
        </w:object>
      </w:r>
      <w:r>
        <w:rPr>
          <w:rFonts w:hint="cs"/>
          <w:rtl/>
          <w:lang w:bidi="he-IL"/>
        </w:rPr>
        <w:t xml:space="preserve">.מצאו את וקטור </w:t>
      </w:r>
      <w:r w:rsidRPr="00877361">
        <w:rPr>
          <w:position w:val="-10"/>
          <w:lang w:bidi="he-IL"/>
        </w:rPr>
        <w:object w:dxaOrig="220" w:dyaOrig="360">
          <v:shape id="_x0000_i1028" type="#_x0000_t75" style="width:11.25pt;height:18pt" o:ole="">
            <v:imagedata r:id="rId11" o:title=""/>
          </v:shape>
          <o:OLEObject Type="Embed" ProgID="Equation.3" ShapeID="_x0000_i1028" DrawAspect="Content" ObjectID="_1453121701" r:id="rId12"/>
        </w:object>
      </w:r>
      <w:r>
        <w:rPr>
          <w:rFonts w:hint="cs"/>
          <w:rtl/>
          <w:lang w:bidi="he-IL"/>
        </w:rPr>
        <w:t xml:space="preserve"> המקיים </w:t>
      </w:r>
      <w:r w:rsidR="00FC4F5F" w:rsidRPr="00877361">
        <w:rPr>
          <w:position w:val="-10"/>
          <w:lang w:bidi="he-IL"/>
        </w:rPr>
        <w:object w:dxaOrig="1440" w:dyaOrig="360">
          <v:shape id="_x0000_i1029" type="#_x0000_t75" style="width:1in;height:18pt" o:ole="">
            <v:imagedata r:id="rId13" o:title=""/>
          </v:shape>
          <o:OLEObject Type="Embed" ProgID="Equation.3" ShapeID="_x0000_i1029" DrawAspect="Content" ObjectID="_1453121702" r:id="rId14"/>
        </w:object>
      </w:r>
      <w:r>
        <w:rPr>
          <w:rFonts w:hint="cs"/>
          <w:rtl/>
          <w:lang w:bidi="he-IL"/>
        </w:rPr>
        <w:t>.</w:t>
      </w:r>
    </w:p>
    <w:p w:rsidR="00FC4F5F" w:rsidRDefault="00FC4F5F" w:rsidP="00FC4F5F">
      <w:pPr>
        <w:bidi/>
        <w:rPr>
          <w:lang w:bidi="he-IL"/>
        </w:rPr>
      </w:pPr>
      <w:r w:rsidRPr="00FC4F5F">
        <w:rPr>
          <w:position w:val="-32"/>
          <w:lang w:bidi="he-IL"/>
        </w:rPr>
        <w:object w:dxaOrig="8580" w:dyaOrig="780">
          <v:shape id="_x0000_i1030" type="#_x0000_t75" style="width:429pt;height:39pt" o:ole="">
            <v:imagedata r:id="rId15" o:title=""/>
          </v:shape>
          <o:OLEObject Type="Embed" ProgID="Equation.3" ShapeID="_x0000_i1030" DrawAspect="Content" ObjectID="_1453121703" r:id="rId16"/>
        </w:object>
      </w:r>
    </w:p>
    <w:p w:rsidR="00877361" w:rsidRDefault="00877361" w:rsidP="00877361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חישבו סקלרים </w:t>
      </w:r>
      <w:r w:rsidR="006125D6" w:rsidRPr="00877361">
        <w:rPr>
          <w:position w:val="-6"/>
          <w:lang w:bidi="he-IL"/>
        </w:rPr>
        <w:object w:dxaOrig="220" w:dyaOrig="240">
          <v:shape id="_x0000_i1031" type="#_x0000_t75" style="width:11.25pt;height:12pt" o:ole="">
            <v:imagedata r:id="rId17" o:title=""/>
          </v:shape>
          <o:OLEObject Type="Embed" ProgID="Equation.3" ShapeID="_x0000_i1031" DrawAspect="Content" ObjectID="_1453121704" r:id="rId18"/>
        </w:object>
      </w:r>
      <w:r>
        <w:rPr>
          <w:rFonts w:hint="cs"/>
          <w:rtl/>
          <w:lang w:bidi="he-IL"/>
        </w:rPr>
        <w:t xml:space="preserve"> ו- </w:t>
      </w:r>
      <w:r w:rsidR="006125D6" w:rsidRPr="00877361">
        <w:rPr>
          <w:position w:val="-6"/>
          <w:lang w:bidi="he-IL"/>
        </w:rPr>
        <w:object w:dxaOrig="200" w:dyaOrig="300">
          <v:shape id="_x0000_i1032" type="#_x0000_t75" style="width:9.75pt;height:15pt" o:ole="">
            <v:imagedata r:id="rId19" o:title=""/>
          </v:shape>
          <o:OLEObject Type="Embed" ProgID="Equation.3" ShapeID="_x0000_i1032" DrawAspect="Content" ObjectID="_1453121705" r:id="rId20"/>
        </w:object>
      </w:r>
      <w:r>
        <w:rPr>
          <w:rFonts w:hint="cs"/>
          <w:rtl/>
          <w:lang w:bidi="he-IL"/>
        </w:rPr>
        <w:t>המקיימים</w:t>
      </w:r>
      <w:r w:rsidR="006125D6">
        <w:rPr>
          <w:rFonts w:hint="cs"/>
          <w:rtl/>
          <w:lang w:bidi="he-IL"/>
        </w:rPr>
        <w:t xml:space="preserve"> </w:t>
      </w:r>
      <w:r w:rsidR="006125D6" w:rsidRPr="006125D6">
        <w:rPr>
          <w:position w:val="-10"/>
          <w:lang w:bidi="he-IL"/>
        </w:rPr>
        <w:object w:dxaOrig="2380" w:dyaOrig="360">
          <v:shape id="_x0000_i1033" type="#_x0000_t75" style="width:119.25pt;height:18pt" o:ole="">
            <v:imagedata r:id="rId21" o:title=""/>
          </v:shape>
          <o:OLEObject Type="Embed" ProgID="Equation.3" ShapeID="_x0000_i1033" DrawAspect="Content" ObjectID="_1453121706" r:id="rId22"/>
        </w:object>
      </w:r>
      <w:r w:rsidR="006125D6">
        <w:rPr>
          <w:rFonts w:hint="cs"/>
          <w:rtl/>
          <w:lang w:bidi="he-IL"/>
        </w:rPr>
        <w:t>.</w:t>
      </w:r>
    </w:p>
    <w:p w:rsidR="00FC4F5F" w:rsidRDefault="00FC4F5F" w:rsidP="00FC4F5F">
      <w:pPr>
        <w:bidi/>
        <w:rPr>
          <w:lang w:bidi="he-IL"/>
        </w:rPr>
      </w:pPr>
      <w:r w:rsidRPr="00FC4F5F">
        <w:rPr>
          <w:position w:val="-34"/>
          <w:lang w:bidi="he-IL"/>
        </w:rPr>
        <w:object w:dxaOrig="3140" w:dyaOrig="820">
          <v:shape id="_x0000_i1034" type="#_x0000_t75" style="width:160.5pt;height:41.25pt" o:ole="">
            <v:imagedata r:id="rId23" o:title=""/>
          </v:shape>
          <o:OLEObject Type="Embed" ProgID="Equation.3" ShapeID="_x0000_i1034" DrawAspect="Content" ObjectID="_1453121707" r:id="rId24"/>
        </w:object>
      </w:r>
    </w:p>
    <w:p w:rsidR="006125D6" w:rsidRDefault="006125D6" w:rsidP="006125D6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נתונים הורטורים </w:t>
      </w:r>
      <w:r w:rsidRPr="00877361">
        <w:rPr>
          <w:position w:val="-10"/>
          <w:lang w:bidi="he-IL"/>
        </w:rPr>
        <w:object w:dxaOrig="1200" w:dyaOrig="360">
          <v:shape id="_x0000_i1035" type="#_x0000_t75" style="width:60pt;height:18pt" o:ole="">
            <v:imagedata r:id="rId25" o:title=""/>
          </v:shape>
          <o:OLEObject Type="Embed" ProgID="Equation.3" ShapeID="_x0000_i1035" DrawAspect="Content" ObjectID="_1453121708" r:id="rId26"/>
        </w:object>
      </w:r>
      <w:r w:rsidRPr="00877361">
        <w:rPr>
          <w:position w:val="-12"/>
          <w:lang w:bidi="he-IL"/>
        </w:rPr>
        <w:object w:dxaOrig="200" w:dyaOrig="380">
          <v:shape id="_x0000_i1036" type="#_x0000_t75" style="width:9.75pt;height:18.75pt" o:ole="">
            <v:imagedata r:id="rId7" o:title=""/>
          </v:shape>
          <o:OLEObject Type="Embed" ProgID="Equation.3" ShapeID="_x0000_i1036" DrawAspect="Content" ObjectID="_1453121709" r:id="rId27"/>
        </w:object>
      </w:r>
      <w:r>
        <w:rPr>
          <w:rFonts w:hint="cs"/>
          <w:rtl/>
          <w:lang w:bidi="he-IL"/>
        </w:rPr>
        <w:t xml:space="preserve"> ו- </w:t>
      </w:r>
      <w:r w:rsidR="001D4E2D" w:rsidRPr="00877361">
        <w:rPr>
          <w:position w:val="-10"/>
          <w:lang w:bidi="he-IL"/>
        </w:rPr>
        <w:object w:dxaOrig="1120" w:dyaOrig="360">
          <v:shape id="_x0000_i1037" type="#_x0000_t75" style="width:56.25pt;height:18pt" o:ole="">
            <v:imagedata r:id="rId28" o:title=""/>
          </v:shape>
          <o:OLEObject Type="Embed" ProgID="Equation.3" ShapeID="_x0000_i1037" DrawAspect="Content" ObjectID="_1453121710" r:id="rId29"/>
        </w:object>
      </w:r>
      <w:r>
        <w:rPr>
          <w:rFonts w:hint="cs"/>
          <w:rtl/>
          <w:lang w:bidi="he-IL"/>
        </w:rPr>
        <w:t>.</w:t>
      </w:r>
      <w:r w:rsidR="00D036E2">
        <w:rPr>
          <w:rFonts w:hint="cs"/>
          <w:rtl/>
          <w:lang w:bidi="he-IL"/>
        </w:rPr>
        <w:t xml:space="preserve">                                                                    א.</w:t>
      </w:r>
      <w:r>
        <w:rPr>
          <w:rFonts w:hint="cs"/>
          <w:rtl/>
          <w:lang w:bidi="he-IL"/>
        </w:rPr>
        <w:t xml:space="preserve">לאילו ערכים של  </w:t>
      </w:r>
      <w:r w:rsidRPr="006125D6">
        <w:rPr>
          <w:position w:val="-6"/>
          <w:lang w:bidi="he-IL"/>
        </w:rPr>
        <w:object w:dxaOrig="220" w:dyaOrig="300">
          <v:shape id="_x0000_i1038" type="#_x0000_t75" style="width:11.25pt;height:15pt" o:ole="">
            <v:imagedata r:id="rId30" o:title=""/>
          </v:shape>
          <o:OLEObject Type="Embed" ProgID="Equation.3" ShapeID="_x0000_i1038" DrawAspect="Content" ObjectID="_1453121711" r:id="rId31"/>
        </w:object>
      </w:r>
      <w:r>
        <w:rPr>
          <w:rFonts w:hint="cs"/>
          <w:rtl/>
          <w:lang w:bidi="he-IL"/>
        </w:rPr>
        <w:t xml:space="preserve"> מתקיים </w:t>
      </w:r>
      <w:r w:rsidR="00504643" w:rsidRPr="006125D6">
        <w:rPr>
          <w:position w:val="-14"/>
          <w:lang w:bidi="he-IL"/>
        </w:rPr>
        <w:object w:dxaOrig="900" w:dyaOrig="420">
          <v:shape id="_x0000_i1039" type="#_x0000_t75" style="width:45pt;height:21pt" o:ole="">
            <v:imagedata r:id="rId32" o:title=""/>
          </v:shape>
          <o:OLEObject Type="Embed" ProgID="Equation.3" ShapeID="_x0000_i1039" DrawAspect="Content" ObjectID="_1453121712" r:id="rId33"/>
        </w:object>
      </w:r>
      <w:r>
        <w:rPr>
          <w:rFonts w:hint="cs"/>
          <w:rtl/>
          <w:lang w:bidi="he-IL"/>
        </w:rPr>
        <w:t>?</w:t>
      </w:r>
      <w:r w:rsidR="00D036E2">
        <w:rPr>
          <w:rFonts w:hint="cs"/>
          <w:rtl/>
          <w:lang w:bidi="he-IL"/>
        </w:rPr>
        <w:t xml:space="preserve">                                                                                       ב. באיזה סקלר יש לכפול את  </w:t>
      </w:r>
      <w:r w:rsidR="001D4E2D" w:rsidRPr="001D4E2D">
        <w:rPr>
          <w:position w:val="-10"/>
          <w:lang w:bidi="he-IL"/>
        </w:rPr>
        <w:object w:dxaOrig="200" w:dyaOrig="360">
          <v:shape id="_x0000_i1040" type="#_x0000_t75" style="width:10.5pt;height:18pt" o:ole="">
            <v:imagedata r:id="rId34" o:title=""/>
          </v:shape>
          <o:OLEObject Type="Embed" ProgID="Equation.3" ShapeID="_x0000_i1040" DrawAspect="Content" ObjectID="_1453121713" r:id="rId35"/>
        </w:object>
      </w:r>
      <w:r w:rsidR="00D036E2">
        <w:rPr>
          <w:rFonts w:hint="cs"/>
          <w:rtl/>
          <w:lang w:bidi="he-IL"/>
        </w:rPr>
        <w:t xml:space="preserve"> כדי לקבל וקטור יחידה באותו כיוון?                                                         ג. לאיזה ערכים של </w:t>
      </w:r>
      <w:r w:rsidR="00D036E2" w:rsidRPr="006125D6">
        <w:rPr>
          <w:position w:val="-6"/>
          <w:lang w:bidi="he-IL"/>
        </w:rPr>
        <w:object w:dxaOrig="220" w:dyaOrig="300">
          <v:shape id="_x0000_i1041" type="#_x0000_t75" style="width:11.25pt;height:15pt" o:ole="">
            <v:imagedata r:id="rId30" o:title=""/>
          </v:shape>
          <o:OLEObject Type="Embed" ProgID="Equation.3" ShapeID="_x0000_i1041" DrawAspect="Content" ObjectID="_1453121714" r:id="rId36"/>
        </w:object>
      </w:r>
      <w:r w:rsidR="00D036E2">
        <w:rPr>
          <w:rFonts w:hint="cs"/>
          <w:rtl/>
          <w:lang w:bidi="he-IL"/>
        </w:rPr>
        <w:t xml:space="preserve"> וקטורים </w:t>
      </w:r>
      <w:r w:rsidR="00D036E2" w:rsidRPr="00877361">
        <w:rPr>
          <w:position w:val="-10"/>
          <w:lang w:bidi="he-IL"/>
        </w:rPr>
        <w:object w:dxaOrig="220" w:dyaOrig="360">
          <v:shape id="_x0000_i1042" type="#_x0000_t75" style="width:11.25pt;height:18pt" o:ole="">
            <v:imagedata r:id="rId37" o:title=""/>
          </v:shape>
          <o:OLEObject Type="Embed" ProgID="Equation.3" ShapeID="_x0000_i1042" DrawAspect="Content" ObjectID="_1453121715" r:id="rId38"/>
        </w:object>
      </w:r>
      <w:r w:rsidR="00D036E2">
        <w:rPr>
          <w:rFonts w:hint="cs"/>
          <w:rtl/>
          <w:lang w:bidi="he-IL"/>
        </w:rPr>
        <w:t xml:space="preserve"> ו- </w:t>
      </w:r>
      <w:r w:rsidR="00D036E2" w:rsidRPr="00877361">
        <w:rPr>
          <w:position w:val="-10"/>
          <w:lang w:bidi="he-IL"/>
        </w:rPr>
        <w:object w:dxaOrig="200" w:dyaOrig="360">
          <v:shape id="_x0000_i1043" type="#_x0000_t75" style="width:9.75pt;height:18pt" o:ole="">
            <v:imagedata r:id="rId39" o:title=""/>
          </v:shape>
          <o:OLEObject Type="Embed" ProgID="Equation.3" ShapeID="_x0000_i1043" DrawAspect="Content" ObjectID="_1453121716" r:id="rId40"/>
        </w:object>
      </w:r>
      <w:r w:rsidR="00D036E2">
        <w:rPr>
          <w:rFonts w:hint="cs"/>
          <w:rtl/>
          <w:lang w:bidi="he-IL"/>
        </w:rPr>
        <w:t xml:space="preserve"> אורתוגונליים?</w:t>
      </w:r>
    </w:p>
    <w:p w:rsidR="00FC4F5F" w:rsidRPr="001D4E2D" w:rsidRDefault="006E777C" w:rsidP="00FC4F5F">
      <w:pPr>
        <w:pStyle w:val="ListParagraph"/>
        <w:numPr>
          <w:ilvl w:val="0"/>
          <w:numId w:val="4"/>
        </w:numPr>
        <w:bidi/>
        <w:rPr>
          <w:lang w:bidi="he-IL"/>
        </w:rPr>
      </w:pPr>
      <w:r w:rsidRPr="00FC4F5F">
        <w:rPr>
          <w:position w:val="-10"/>
          <w:lang w:bidi="he-IL"/>
        </w:rPr>
        <w:object w:dxaOrig="5800" w:dyaOrig="440">
          <v:shape id="_x0000_i1044" type="#_x0000_t75" style="width:290.25pt;height:21.75pt" o:ole="">
            <v:imagedata r:id="rId41" o:title=""/>
          </v:shape>
          <o:OLEObject Type="Embed" ProgID="Equation.3" ShapeID="_x0000_i1044" DrawAspect="Content" ObjectID="_1453121717" r:id="rId42"/>
        </w:object>
      </w:r>
    </w:p>
    <w:p w:rsidR="001D4E2D" w:rsidRDefault="001D4E2D" w:rsidP="001D4E2D">
      <w:pPr>
        <w:pStyle w:val="ListParagraph"/>
        <w:numPr>
          <w:ilvl w:val="0"/>
          <w:numId w:val="4"/>
        </w:numPr>
        <w:bidi/>
        <w:rPr>
          <w:lang w:bidi="he-IL"/>
        </w:rPr>
      </w:pPr>
      <w:r w:rsidRPr="001D4E2D">
        <w:rPr>
          <w:position w:val="-36"/>
          <w:lang w:bidi="he-IL"/>
        </w:rPr>
        <w:object w:dxaOrig="6440" w:dyaOrig="859">
          <v:shape id="_x0000_i1045" type="#_x0000_t75" style="width:321.75pt;height:42.75pt" o:ole="">
            <v:imagedata r:id="rId43" o:title=""/>
          </v:shape>
          <o:OLEObject Type="Embed" ProgID="Equation.3" ShapeID="_x0000_i1045" DrawAspect="Content" ObjectID="_1453121718" r:id="rId44"/>
        </w:object>
      </w:r>
    </w:p>
    <w:p w:rsidR="001D4E2D" w:rsidRDefault="001D4E2D" w:rsidP="001D4E2D">
      <w:pPr>
        <w:pStyle w:val="ListParagraph"/>
        <w:numPr>
          <w:ilvl w:val="0"/>
          <w:numId w:val="4"/>
        </w:numPr>
        <w:bidi/>
        <w:rPr>
          <w:rtl/>
          <w:lang w:bidi="he-IL"/>
        </w:rPr>
      </w:pPr>
      <w:r w:rsidRPr="001D4E2D">
        <w:rPr>
          <w:position w:val="-10"/>
          <w:lang w:bidi="he-IL"/>
        </w:rPr>
        <w:object w:dxaOrig="6280" w:dyaOrig="360">
          <v:shape id="_x0000_i1046" type="#_x0000_t75" style="width:314.25pt;height:18pt" o:ole="">
            <v:imagedata r:id="rId45" o:title=""/>
          </v:shape>
          <o:OLEObject Type="Embed" ProgID="Equation.3" ShapeID="_x0000_i1046" DrawAspect="Content" ObjectID="_1453121719" r:id="rId46"/>
        </w:object>
      </w:r>
      <w:r w:rsidRPr="001D4E2D">
        <w:rPr>
          <w:position w:val="-12"/>
          <w:lang w:bidi="he-IL"/>
        </w:rPr>
        <w:object w:dxaOrig="200" w:dyaOrig="380">
          <v:shape id="_x0000_i1047" type="#_x0000_t75" style="width:9.75pt;height:18.75pt" o:ole="">
            <v:imagedata r:id="rId7" o:title=""/>
          </v:shape>
          <o:OLEObject Type="Embed" ProgID="Equation.3" ShapeID="_x0000_i1047" DrawAspect="Content" ObjectID="_1453121720" r:id="rId47"/>
        </w:objec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הוקטור </w:t>
      </w:r>
      <w:r w:rsidRPr="001D2790">
        <w:rPr>
          <w:position w:val="-10"/>
          <w:lang w:bidi="he-IL"/>
        </w:rPr>
        <w:object w:dxaOrig="580" w:dyaOrig="360">
          <v:shape id="_x0000_i1048" type="#_x0000_t75" style="width:29.25pt;height:18pt" o:ole="">
            <v:imagedata r:id="rId48" o:title=""/>
          </v:shape>
          <o:OLEObject Type="Embed" ProgID="Equation.3" ShapeID="_x0000_i1048" DrawAspect="Content" ObjectID="_1453121721" r:id="rId49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1260" w:dyaOrig="360">
          <v:shape id="_x0000_i1049" type="#_x0000_t75" style="width:63pt;height:18pt" o:ole="">
            <v:imagedata r:id="rId50" o:title=""/>
          </v:shape>
          <o:OLEObject Type="Embed" ProgID="Equation.3" ShapeID="_x0000_i1049" DrawAspect="Content" ObjectID="_1453121722" r:id="rId51"/>
        </w:object>
      </w:r>
      <w:r>
        <w:rPr>
          <w:rFonts w:hint="cs"/>
          <w:rtl/>
          <w:lang w:bidi="he-IL"/>
        </w:rPr>
        <w:t>?</w:t>
      </w:r>
    </w:p>
    <w:p w:rsidR="001D4E2D" w:rsidRDefault="0008378E" w:rsidP="001D4E2D">
      <w:pPr>
        <w:bidi/>
        <w:rPr>
          <w:lang w:bidi="he-IL"/>
        </w:rPr>
      </w:pPr>
      <w:r w:rsidRPr="001D4E2D">
        <w:rPr>
          <w:position w:val="-36"/>
          <w:lang w:bidi="he-IL"/>
        </w:rPr>
        <w:object w:dxaOrig="3180" w:dyaOrig="859">
          <v:shape id="_x0000_i1050" type="#_x0000_t75" style="width:159pt;height:42.75pt" o:ole="">
            <v:imagedata r:id="rId52" o:title=""/>
          </v:shape>
          <o:OLEObject Type="Embed" ProgID="Equation.3" ShapeID="_x0000_i1050" DrawAspect="Content" ObjectID="_1453121723" r:id="rId53"/>
        </w:object>
      </w:r>
    </w:p>
    <w:p w:rsidR="0034217C" w:rsidRDefault="0034217C" w:rsidP="0034217C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הוקטור </w:t>
      </w:r>
      <w:r w:rsidRPr="001D2790">
        <w:rPr>
          <w:position w:val="-10"/>
          <w:lang w:bidi="he-IL"/>
        </w:rPr>
        <w:object w:dxaOrig="580" w:dyaOrig="360">
          <v:shape id="_x0000_i1051" type="#_x0000_t75" style="width:29.25pt;height:18pt" o:ole="">
            <v:imagedata r:id="rId48" o:title=""/>
          </v:shape>
          <o:OLEObject Type="Embed" ProgID="Equation.3" ShapeID="_x0000_i1051" DrawAspect="Content" ObjectID="_1453121724" r:id="rId54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1260" w:dyaOrig="360">
          <v:shape id="_x0000_i1052" type="#_x0000_t75" style="width:63pt;height:18pt" o:ole="">
            <v:imagedata r:id="rId50" o:title=""/>
          </v:shape>
          <o:OLEObject Type="Embed" ProgID="Equation.3" ShapeID="_x0000_i1052" DrawAspect="Content" ObjectID="_1453121725" r:id="rId55"/>
        </w:objec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הוקטור </w:t>
      </w:r>
      <w:r w:rsidRPr="001D2790">
        <w:rPr>
          <w:position w:val="-10"/>
          <w:lang w:bidi="he-IL"/>
        </w:rPr>
        <w:object w:dxaOrig="580" w:dyaOrig="360">
          <v:shape id="_x0000_i1053" type="#_x0000_t75" style="width:29.25pt;height:18pt" o:ole="">
            <v:imagedata r:id="rId56" o:title=""/>
          </v:shape>
          <o:OLEObject Type="Embed" ProgID="Equation.3" ShapeID="_x0000_i1053" DrawAspect="Content" ObjectID="_1453121726" r:id="rId57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1460" w:dyaOrig="360">
          <v:shape id="_x0000_i1054" type="#_x0000_t75" style="width:72.75pt;height:18pt" o:ole="">
            <v:imagedata r:id="rId58" o:title=""/>
          </v:shape>
          <o:OLEObject Type="Embed" ProgID="Equation.3" ShapeID="_x0000_i1054" DrawAspect="Content" ObjectID="_1453121727" r:id="rId59"/>
        </w:object>
      </w:r>
      <w:r>
        <w:rPr>
          <w:rFonts w:hint="cs"/>
          <w:rtl/>
          <w:lang w:bidi="he-IL"/>
        </w:rPr>
        <w:t>?</w:t>
      </w:r>
    </w:p>
    <w:p w:rsidR="0008378E" w:rsidRDefault="0008378E" w:rsidP="0008378E">
      <w:pPr>
        <w:bidi/>
        <w:rPr>
          <w:lang w:bidi="he-IL"/>
        </w:rPr>
      </w:pPr>
      <w:r w:rsidRPr="001D4E2D">
        <w:rPr>
          <w:position w:val="-36"/>
          <w:lang w:bidi="he-IL"/>
        </w:rPr>
        <w:object w:dxaOrig="3300" w:dyaOrig="859">
          <v:shape id="_x0000_i1055" type="#_x0000_t75" style="width:165pt;height:42.75pt" o:ole="">
            <v:imagedata r:id="rId60" o:title=""/>
          </v:shape>
          <o:OLEObject Type="Embed" ProgID="Equation.3" ShapeID="_x0000_i1055" DrawAspect="Content" ObjectID="_1453121728" r:id="rId61"/>
        </w:object>
      </w:r>
    </w:p>
    <w:p w:rsidR="0034217C" w:rsidRDefault="0034217C" w:rsidP="0034217C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הוקטור </w:t>
      </w:r>
      <w:r w:rsidRPr="001D2790">
        <w:rPr>
          <w:position w:val="-10"/>
          <w:lang w:bidi="he-IL"/>
        </w:rPr>
        <w:object w:dxaOrig="580" w:dyaOrig="360">
          <v:shape id="_x0000_i1056" type="#_x0000_t75" style="width:29.25pt;height:18pt" o:ole="">
            <v:imagedata r:id="rId56" o:title=""/>
          </v:shape>
          <o:OLEObject Type="Embed" ProgID="Equation.3" ShapeID="_x0000_i1056" DrawAspect="Content" ObjectID="_1453121729" r:id="rId62"/>
        </w:object>
      </w:r>
      <w:r>
        <w:rPr>
          <w:rFonts w:hint="cs"/>
          <w:rtl/>
          <w:lang w:bidi="he-IL"/>
        </w:rPr>
        <w:t xml:space="preserve"> אינו צירוף לינארי של הוקטורים </w:t>
      </w:r>
      <w:r w:rsidRPr="001D2790">
        <w:rPr>
          <w:position w:val="-10"/>
          <w:lang w:bidi="he-IL"/>
        </w:rPr>
        <w:object w:dxaOrig="1460" w:dyaOrig="360">
          <v:shape id="_x0000_i1057" type="#_x0000_t75" style="width:72.75pt;height:18pt" o:ole="">
            <v:imagedata r:id="rId58" o:title=""/>
          </v:shape>
          <o:OLEObject Type="Embed" ProgID="Equation.3" ShapeID="_x0000_i1057" DrawAspect="Content" ObjectID="_1453121730" r:id="rId63"/>
        </w:objec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הוקטור </w:t>
      </w:r>
      <w:r w:rsidRPr="001D2790">
        <w:rPr>
          <w:position w:val="-10"/>
          <w:lang w:bidi="he-IL"/>
        </w:rPr>
        <w:object w:dxaOrig="859" w:dyaOrig="360">
          <v:shape id="_x0000_i1058" type="#_x0000_t75" style="width:42.75pt;height:18pt" o:ole="">
            <v:imagedata r:id="rId64" o:title=""/>
          </v:shape>
          <o:OLEObject Type="Embed" ProgID="Equation.3" ShapeID="_x0000_i1058" DrawAspect="Content" ObjectID="_1453121731" r:id="rId65"/>
        </w:object>
      </w:r>
      <w:r>
        <w:rPr>
          <w:rFonts w:hint="cs"/>
          <w:rtl/>
          <w:lang w:bidi="he-IL"/>
        </w:rPr>
        <w:t xml:space="preserve"> הוא צירוף לינארי של הוקטורים </w:t>
      </w:r>
      <w:r w:rsidRPr="001D2790">
        <w:rPr>
          <w:position w:val="-10"/>
          <w:lang w:bidi="he-IL"/>
        </w:rPr>
        <w:object w:dxaOrig="3060" w:dyaOrig="360">
          <v:shape id="_x0000_i1059" type="#_x0000_t75" style="width:153pt;height:18pt" o:ole="">
            <v:imagedata r:id="rId66" o:title=""/>
          </v:shape>
          <o:OLEObject Type="Embed" ProgID="Equation.3" ShapeID="_x0000_i1059" DrawAspect="Content" ObjectID="_1453121732" r:id="rId67"/>
        </w:object>
      </w:r>
      <w:r>
        <w:rPr>
          <w:rFonts w:hint="cs"/>
          <w:rtl/>
          <w:lang w:bidi="he-IL"/>
        </w:rPr>
        <w:t>?</w:t>
      </w:r>
    </w:p>
    <w:p w:rsidR="0008378E" w:rsidRDefault="0041340E" w:rsidP="0008378E">
      <w:pPr>
        <w:bidi/>
        <w:rPr>
          <w:lang w:bidi="he-IL"/>
        </w:rPr>
      </w:pPr>
      <w:r w:rsidRPr="0008378E">
        <w:rPr>
          <w:position w:val="-58"/>
          <w:lang w:bidi="he-IL"/>
        </w:rPr>
        <w:object w:dxaOrig="8400" w:dyaOrig="1300">
          <v:shape id="_x0000_i1096" type="#_x0000_t75" style="width:419.25pt;height:65.25pt" o:ole="">
            <v:imagedata r:id="rId68" o:title=""/>
          </v:shape>
          <o:OLEObject Type="Embed" ProgID="Equation.3" ShapeID="_x0000_i1096" DrawAspect="Content" ObjectID="_1453121733" r:id="rId69"/>
        </w:object>
      </w:r>
    </w:p>
    <w:p w:rsidR="0034217C" w:rsidRDefault="0034217C" w:rsidP="004E3493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הוקטור </w:t>
      </w:r>
      <w:r w:rsidRPr="001D2790">
        <w:rPr>
          <w:position w:val="-10"/>
          <w:lang w:bidi="he-IL"/>
        </w:rPr>
        <w:object w:dxaOrig="859" w:dyaOrig="360">
          <v:shape id="_x0000_i1060" type="#_x0000_t75" style="width:42.75pt;height:18pt" o:ole="">
            <v:imagedata r:id="rId64" o:title=""/>
          </v:shape>
          <o:OLEObject Type="Embed" ProgID="Equation.3" ShapeID="_x0000_i1060" DrawAspect="Content" ObjectID="_1453121734" r:id="rId70"/>
        </w:object>
      </w:r>
      <w:r>
        <w:rPr>
          <w:rFonts w:hint="cs"/>
          <w:rtl/>
          <w:lang w:bidi="he-IL"/>
        </w:rPr>
        <w:t xml:space="preserve"> </w:t>
      </w:r>
      <w:r w:rsidR="004E3493">
        <w:rPr>
          <w:rFonts w:hint="cs"/>
          <w:rtl/>
          <w:lang w:bidi="he-IL"/>
        </w:rPr>
        <w:t>אינו</w:t>
      </w:r>
      <w:r>
        <w:rPr>
          <w:rFonts w:hint="cs"/>
          <w:rtl/>
          <w:lang w:bidi="he-IL"/>
        </w:rPr>
        <w:t xml:space="preserve"> צירוף לינארי של הוקטורים </w:t>
      </w:r>
      <w:r w:rsidRPr="001D2790">
        <w:rPr>
          <w:position w:val="-10"/>
          <w:lang w:bidi="he-IL"/>
        </w:rPr>
        <w:object w:dxaOrig="3060" w:dyaOrig="360">
          <v:shape id="_x0000_i1061" type="#_x0000_t75" style="width:153pt;height:18pt" o:ole="">
            <v:imagedata r:id="rId66" o:title=""/>
          </v:shape>
          <o:OLEObject Type="Embed" ProgID="Equation.3" ShapeID="_x0000_i1061" DrawAspect="Content" ObjectID="_1453121735" r:id="rId71"/>
        </w:object>
      </w:r>
    </w:p>
    <w:p w:rsidR="001D2790" w:rsidRDefault="001D2790" w:rsidP="001D2790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בטאו את הוקטור </w:t>
      </w:r>
      <w:r w:rsidRPr="001D2790">
        <w:rPr>
          <w:position w:val="-10"/>
          <w:lang w:bidi="he-IL"/>
        </w:rPr>
        <w:object w:dxaOrig="940" w:dyaOrig="360">
          <v:shape id="_x0000_i1062" type="#_x0000_t75" style="width:47.25pt;height:18pt" o:ole="">
            <v:imagedata r:id="rId72" o:title=""/>
          </v:shape>
          <o:OLEObject Type="Embed" ProgID="Equation.3" ShapeID="_x0000_i1062" DrawAspect="Content" ObjectID="_1453121736" r:id="rId73"/>
        </w:object>
      </w:r>
      <w:r>
        <w:rPr>
          <w:rFonts w:hint="cs"/>
          <w:rtl/>
          <w:lang w:bidi="he-IL"/>
        </w:rPr>
        <w:t xml:space="preserve"> כצירוף לינארי של הוקטורים </w:t>
      </w:r>
      <w:r w:rsidRPr="001D2790">
        <w:rPr>
          <w:position w:val="-10"/>
          <w:lang w:bidi="he-IL"/>
        </w:rPr>
        <w:object w:dxaOrig="2560" w:dyaOrig="360">
          <v:shape id="_x0000_i1063" type="#_x0000_t75" style="width:128.25pt;height:18pt" o:ole="">
            <v:imagedata r:id="rId74" o:title=""/>
          </v:shape>
          <o:OLEObject Type="Embed" ProgID="Equation.3" ShapeID="_x0000_i1063" DrawAspect="Content" ObjectID="_1453121737" r:id="rId75"/>
        </w:object>
      </w:r>
      <w:r>
        <w:rPr>
          <w:rFonts w:hint="cs"/>
          <w:rtl/>
          <w:lang w:bidi="he-IL"/>
        </w:rPr>
        <w:t>.</w:t>
      </w:r>
    </w:p>
    <w:p w:rsidR="007E3459" w:rsidRDefault="00214D41" w:rsidP="00F42579">
      <w:pPr>
        <w:bidi/>
        <w:rPr>
          <w:lang w:bidi="he-IL"/>
        </w:rPr>
      </w:pPr>
      <w:r w:rsidRPr="00F42579">
        <w:rPr>
          <w:position w:val="-80"/>
          <w:lang w:bidi="he-IL"/>
        </w:rPr>
        <w:object w:dxaOrig="7620" w:dyaOrig="1740">
          <v:shape id="_x0000_i1064" type="#_x0000_t75" style="width:381pt;height:87pt" o:ole="">
            <v:imagedata r:id="rId76" o:title=""/>
          </v:shape>
          <o:OLEObject Type="Embed" ProgID="Equation.3" ShapeID="_x0000_i1064" DrawAspect="Content" ObjectID="_1453121738" r:id="rId77"/>
        </w:object>
      </w:r>
    </w:p>
    <w:p w:rsidR="00F42579" w:rsidRDefault="00F42579" w:rsidP="00F42579">
      <w:pPr>
        <w:bidi/>
        <w:jc w:val="center"/>
        <w:rPr>
          <w:lang w:bidi="he-IL"/>
        </w:rPr>
      </w:pPr>
      <w:r w:rsidRPr="001D2790">
        <w:rPr>
          <w:position w:val="-10"/>
          <w:lang w:bidi="he-IL"/>
        </w:rPr>
        <w:object w:dxaOrig="4360" w:dyaOrig="360">
          <v:shape id="_x0000_i1065" type="#_x0000_t75" style="width:218.25pt;height:18pt" o:ole="">
            <v:imagedata r:id="rId78" o:title=""/>
          </v:shape>
          <o:OLEObject Type="Embed" ProgID="Equation.3" ShapeID="_x0000_i1065" DrawAspect="Content" ObjectID="_1453121739" r:id="rId79"/>
        </w:object>
      </w:r>
    </w:p>
    <w:p w:rsidR="00D550E9" w:rsidRDefault="00D550E9" w:rsidP="00D550E9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קבוצת וקטורים </w:t>
      </w:r>
      <w:r w:rsidRPr="001D2790">
        <w:rPr>
          <w:position w:val="-10"/>
          <w:lang w:bidi="he-IL"/>
        </w:rPr>
        <w:object w:dxaOrig="1719" w:dyaOrig="360">
          <v:shape id="_x0000_i1066" type="#_x0000_t75" style="width:86.25pt;height:18pt" o:ole="">
            <v:imagedata r:id="rId80" o:title=""/>
          </v:shape>
          <o:OLEObject Type="Embed" ProgID="Equation.3" ShapeID="_x0000_i1066" DrawAspect="Content" ObjectID="_1453121740" r:id="rId81"/>
        </w:object>
      </w:r>
      <w:r>
        <w:rPr>
          <w:rFonts w:hint="cs"/>
          <w:rtl/>
          <w:lang w:bidi="he-IL"/>
        </w:rPr>
        <w:t xml:space="preserve"> תלויה לינארית?</w:t>
      </w:r>
    </w:p>
    <w:p w:rsidR="007911B2" w:rsidRDefault="007911B2" w:rsidP="007911B2">
      <w:pPr>
        <w:bidi/>
        <w:rPr>
          <w:lang w:bidi="he-IL"/>
        </w:rPr>
      </w:pPr>
      <w:r w:rsidRPr="007911B2">
        <w:rPr>
          <w:position w:val="-58"/>
          <w:lang w:bidi="he-IL"/>
        </w:rPr>
        <w:object w:dxaOrig="3940" w:dyaOrig="1300">
          <v:shape id="_x0000_i1067" type="#_x0000_t75" style="width:197.25pt;height:65.25pt" o:ole="">
            <v:imagedata r:id="rId82" o:title=""/>
          </v:shape>
          <o:OLEObject Type="Embed" ProgID="Equation.3" ShapeID="_x0000_i1067" DrawAspect="Content" ObjectID="_1453121741" r:id="rId83"/>
        </w:object>
      </w:r>
    </w:p>
    <w:p w:rsidR="007911B2" w:rsidRDefault="007911B2" w:rsidP="007911B2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פתרון יחידתקבוצה בת"ל</w:t>
      </w:r>
    </w:p>
    <w:p w:rsidR="00D550E9" w:rsidRDefault="00D550E9" w:rsidP="00D550E9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קבוצת וקטורים </w:t>
      </w:r>
      <w:r w:rsidRPr="001D2790">
        <w:rPr>
          <w:position w:val="-10"/>
          <w:lang w:bidi="he-IL"/>
        </w:rPr>
        <w:object w:dxaOrig="3220" w:dyaOrig="360">
          <v:shape id="_x0000_i1068" type="#_x0000_t75" style="width:161.25pt;height:18pt" o:ole="">
            <v:imagedata r:id="rId84" o:title=""/>
          </v:shape>
          <o:OLEObject Type="Embed" ProgID="Equation.3" ShapeID="_x0000_i1068" DrawAspect="Content" ObjectID="_1453121742" r:id="rId85"/>
        </w:object>
      </w:r>
      <w:r>
        <w:rPr>
          <w:rFonts w:hint="cs"/>
          <w:rtl/>
          <w:lang w:bidi="he-IL"/>
        </w:rPr>
        <w:t xml:space="preserve"> תלויה לינארית?</w:t>
      </w:r>
    </w:p>
    <w:p w:rsidR="007911B2" w:rsidRDefault="00187DA0" w:rsidP="007911B2">
      <w:pPr>
        <w:bidi/>
        <w:rPr>
          <w:lang w:bidi="he-IL"/>
        </w:rPr>
      </w:pPr>
      <w:r w:rsidRPr="007911B2">
        <w:rPr>
          <w:position w:val="-12"/>
          <w:lang w:bidi="he-IL"/>
        </w:rPr>
        <w:object w:dxaOrig="200" w:dyaOrig="380">
          <v:shape id="_x0000_i1069" type="#_x0000_t75" style="width:9.75pt;height:18.75pt" o:ole="">
            <v:imagedata r:id="rId7" o:title=""/>
          </v:shape>
          <o:OLEObject Type="Embed" ProgID="Equation.3" ShapeID="_x0000_i1069" DrawAspect="Content" ObjectID="_1453121743" r:id="rId86"/>
        </w:object>
      </w:r>
      <w:r>
        <w:rPr>
          <w:rFonts w:hint="cs"/>
          <w:rtl/>
          <w:lang w:bidi="he-IL"/>
        </w:rPr>
        <w:t>קבוצה ת"ל כי 4 וקטורים ב-</w:t>
      </w:r>
      <w:r w:rsidRPr="00187DA0">
        <w:rPr>
          <w:position w:val="-4"/>
          <w:lang w:bidi="he-IL"/>
        </w:rPr>
        <w:object w:dxaOrig="340" w:dyaOrig="320">
          <v:shape id="_x0000_i1070" type="#_x0000_t75" style="width:17.25pt;height:15.75pt" o:ole="">
            <v:imagedata r:id="rId87" o:title=""/>
          </v:shape>
          <o:OLEObject Type="Embed" ProgID="Equation.3" ShapeID="_x0000_i1070" DrawAspect="Content" ObjectID="_1453121744" r:id="rId88"/>
        </w:object>
      </w:r>
      <w:r>
        <w:rPr>
          <w:rFonts w:hint="cs"/>
          <w:rtl/>
          <w:lang w:bidi="he-IL"/>
        </w:rPr>
        <w:t>ת"ל</w:t>
      </w:r>
    </w:p>
    <w:p w:rsidR="00D550E9" w:rsidRDefault="00D550E9" w:rsidP="00D550E9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האם קבוצת וקטורים </w:t>
      </w:r>
      <w:r w:rsidRPr="00D550E9">
        <w:rPr>
          <w:position w:val="-10"/>
          <w:lang w:bidi="he-IL"/>
        </w:rPr>
        <w:object w:dxaOrig="3660" w:dyaOrig="360">
          <v:shape id="_x0000_i1071" type="#_x0000_t75" style="width:183pt;height:18pt" o:ole="">
            <v:imagedata r:id="rId89" o:title=""/>
          </v:shape>
          <o:OLEObject Type="Embed" ProgID="Equation.3" ShapeID="_x0000_i1071" DrawAspect="Content" ObjectID="_1453121745" r:id="rId90"/>
        </w:object>
      </w:r>
      <w:r>
        <w:rPr>
          <w:rFonts w:hint="cs"/>
          <w:rtl/>
          <w:lang w:bidi="he-IL"/>
        </w:rPr>
        <w:t xml:space="preserve"> תלויה לינארית?</w:t>
      </w:r>
    </w:p>
    <w:p w:rsidR="00187DA0" w:rsidRDefault="00FC39E3" w:rsidP="00187DA0">
      <w:pPr>
        <w:bidi/>
        <w:rPr>
          <w:rtl/>
          <w:lang w:bidi="he-IL"/>
        </w:rPr>
      </w:pPr>
      <w:r w:rsidRPr="00187DA0">
        <w:rPr>
          <w:position w:val="-78"/>
          <w:lang w:bidi="he-IL"/>
        </w:rPr>
        <w:object w:dxaOrig="5300" w:dyaOrig="1700">
          <v:shape id="_x0000_i1072" type="#_x0000_t75" style="width:264.75pt;height:84.75pt" o:ole="">
            <v:imagedata r:id="rId91" o:title=""/>
          </v:shape>
          <o:OLEObject Type="Embed" ProgID="Equation.3" ShapeID="_x0000_i1072" DrawAspect="Content" ObjectID="_1453121746" r:id="rId92"/>
        </w:object>
      </w:r>
    </w:p>
    <w:p w:rsidR="00FC39E3" w:rsidRDefault="00FC39E3" w:rsidP="00FC39E3">
      <w:pPr>
        <w:bidi/>
        <w:rPr>
          <w:lang w:bidi="he-IL"/>
        </w:rPr>
      </w:pPr>
      <w:r>
        <w:rPr>
          <w:rFonts w:hint="cs"/>
          <w:rtl/>
          <w:lang w:bidi="he-IL"/>
        </w:rPr>
        <w:t>אינסוף פתרונות  הקבוצה ת"ל</w:t>
      </w:r>
    </w:p>
    <w:p w:rsidR="00B97826" w:rsidRDefault="00B97826" w:rsidP="00B97826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מה צריך ליהיות ערך של הפרמטר </w:t>
      </w:r>
      <w:r w:rsidRPr="006125D6">
        <w:rPr>
          <w:position w:val="-6"/>
          <w:lang w:bidi="he-IL"/>
        </w:rPr>
        <w:object w:dxaOrig="220" w:dyaOrig="300">
          <v:shape id="_x0000_i1073" type="#_x0000_t75" style="width:11.25pt;height:15pt" o:ole="">
            <v:imagedata r:id="rId30" o:title=""/>
          </v:shape>
          <o:OLEObject Type="Embed" ProgID="Equation.3" ShapeID="_x0000_i1073" DrawAspect="Content" ObjectID="_1453121747" r:id="rId93"/>
        </w:object>
      </w:r>
      <w:r>
        <w:rPr>
          <w:rFonts w:hint="cs"/>
          <w:position w:val="-6"/>
          <w:rtl/>
          <w:lang w:bidi="he-IL"/>
        </w:rPr>
        <w:t xml:space="preserve"> כך שהקבוצה </w:t>
      </w:r>
      <w:r w:rsidRPr="001D2790">
        <w:rPr>
          <w:position w:val="-10"/>
          <w:lang w:bidi="he-IL"/>
        </w:rPr>
        <w:object w:dxaOrig="3340" w:dyaOrig="360">
          <v:shape id="_x0000_i1074" type="#_x0000_t75" style="width:167.25pt;height:18pt" o:ole="">
            <v:imagedata r:id="rId94" o:title=""/>
          </v:shape>
          <o:OLEObject Type="Embed" ProgID="Equation.3" ShapeID="_x0000_i1074" DrawAspect="Content" ObjectID="_1453121748" r:id="rId95"/>
        </w:object>
      </w:r>
      <w:r>
        <w:rPr>
          <w:rFonts w:hint="cs"/>
          <w:rtl/>
          <w:lang w:bidi="he-IL"/>
        </w:rPr>
        <w:t>תהיה תלויה לינארית?</w:t>
      </w:r>
    </w:p>
    <w:p w:rsidR="00FC39E3" w:rsidRDefault="00FC39E3" w:rsidP="00FC39E3">
      <w:pPr>
        <w:bidi/>
        <w:ind w:left="360"/>
        <w:rPr>
          <w:lang w:bidi="he-IL"/>
        </w:rPr>
      </w:pPr>
      <w:r w:rsidRPr="007911B2">
        <w:rPr>
          <w:position w:val="-12"/>
          <w:lang w:bidi="he-IL"/>
        </w:rPr>
        <w:object w:dxaOrig="200" w:dyaOrig="380">
          <v:shape id="_x0000_i1075" type="#_x0000_t75" style="width:9.75pt;height:18.75pt" o:ole="">
            <v:imagedata r:id="rId7" o:title=""/>
          </v:shape>
          <o:OLEObject Type="Embed" ProgID="Equation.3" ShapeID="_x0000_i1075" DrawAspect="Content" ObjectID="_1453121749" r:id="rId96"/>
        </w:object>
      </w:r>
      <w:r>
        <w:rPr>
          <w:rFonts w:hint="cs"/>
          <w:rtl/>
          <w:lang w:bidi="he-IL"/>
        </w:rPr>
        <w:t xml:space="preserve">קבוצה ת"ל לכ ערך של הפרמטר </w:t>
      </w:r>
      <w:r w:rsidRPr="006125D6">
        <w:rPr>
          <w:position w:val="-6"/>
          <w:lang w:bidi="he-IL"/>
        </w:rPr>
        <w:object w:dxaOrig="220" w:dyaOrig="300">
          <v:shape id="_x0000_i1076" type="#_x0000_t75" style="width:11.25pt;height:15pt" o:ole="">
            <v:imagedata r:id="rId30" o:title=""/>
          </v:shape>
          <o:OLEObject Type="Embed" ProgID="Equation.3" ShapeID="_x0000_i1076" DrawAspect="Content" ObjectID="_1453121750" r:id="rId97"/>
        </w:object>
      </w:r>
      <w:r>
        <w:rPr>
          <w:rFonts w:hint="cs"/>
          <w:position w:val="-6"/>
          <w:rtl/>
          <w:lang w:bidi="he-IL"/>
        </w:rPr>
        <w:t xml:space="preserve"> </w:t>
      </w:r>
      <w:r>
        <w:rPr>
          <w:rFonts w:hint="cs"/>
          <w:rtl/>
          <w:lang w:bidi="he-IL"/>
        </w:rPr>
        <w:t>כי 4 וקטורים ב-</w:t>
      </w:r>
      <w:r w:rsidRPr="00187DA0">
        <w:rPr>
          <w:position w:val="-4"/>
          <w:lang w:bidi="he-IL"/>
        </w:rPr>
        <w:object w:dxaOrig="340" w:dyaOrig="320">
          <v:shape id="_x0000_i1077" type="#_x0000_t75" style="width:17.25pt;height:15.75pt" o:ole="">
            <v:imagedata r:id="rId87" o:title=""/>
          </v:shape>
          <o:OLEObject Type="Embed" ProgID="Equation.3" ShapeID="_x0000_i1077" DrawAspect="Content" ObjectID="_1453121751" r:id="rId98"/>
        </w:object>
      </w:r>
      <w:r>
        <w:rPr>
          <w:rFonts w:hint="cs"/>
          <w:rtl/>
          <w:lang w:bidi="he-IL"/>
        </w:rPr>
        <w:t>ת"ל</w:t>
      </w:r>
    </w:p>
    <w:p w:rsidR="00FC39E3" w:rsidRDefault="00FC39E3" w:rsidP="00FC39E3">
      <w:pPr>
        <w:bidi/>
        <w:rPr>
          <w:lang w:bidi="he-IL"/>
        </w:rPr>
      </w:pPr>
    </w:p>
    <w:p w:rsidR="00B97826" w:rsidRDefault="00B97826" w:rsidP="00B97826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מה צריך ליהיות ערך של הפרמטר </w:t>
      </w:r>
      <w:r w:rsidRPr="006125D6">
        <w:rPr>
          <w:position w:val="-6"/>
          <w:lang w:bidi="he-IL"/>
        </w:rPr>
        <w:object w:dxaOrig="220" w:dyaOrig="300">
          <v:shape id="_x0000_i1078" type="#_x0000_t75" style="width:11.25pt;height:15pt" o:ole="">
            <v:imagedata r:id="rId30" o:title=""/>
          </v:shape>
          <o:OLEObject Type="Embed" ProgID="Equation.3" ShapeID="_x0000_i1078" DrawAspect="Content" ObjectID="_1453121752" r:id="rId99"/>
        </w:object>
      </w:r>
      <w:r>
        <w:rPr>
          <w:rFonts w:hint="cs"/>
          <w:position w:val="-6"/>
          <w:rtl/>
          <w:lang w:bidi="he-IL"/>
        </w:rPr>
        <w:t xml:space="preserve"> כך שהקבוצה </w:t>
      </w:r>
      <w:r w:rsidRPr="001D2790">
        <w:rPr>
          <w:position w:val="-10"/>
          <w:lang w:bidi="he-IL"/>
        </w:rPr>
        <w:object w:dxaOrig="2360" w:dyaOrig="360">
          <v:shape id="_x0000_i1079" type="#_x0000_t75" style="width:117.75pt;height:18pt" o:ole="">
            <v:imagedata r:id="rId100" o:title=""/>
          </v:shape>
          <o:OLEObject Type="Embed" ProgID="Equation.3" ShapeID="_x0000_i1079" DrawAspect="Content" ObjectID="_1453121753" r:id="rId101"/>
        </w:object>
      </w:r>
      <w:r>
        <w:rPr>
          <w:rFonts w:hint="cs"/>
          <w:rtl/>
          <w:lang w:bidi="he-IL"/>
        </w:rPr>
        <w:t>תהיה תלויה לינארית?</w:t>
      </w:r>
    </w:p>
    <w:p w:rsidR="00FC39E3" w:rsidRDefault="00FC39E3" w:rsidP="00FC39E3">
      <w:pPr>
        <w:bidi/>
        <w:rPr>
          <w:rtl/>
          <w:lang w:bidi="he-IL"/>
        </w:rPr>
      </w:pPr>
      <w:r w:rsidRPr="00FC39E3">
        <w:rPr>
          <w:position w:val="-56"/>
          <w:lang w:bidi="he-IL"/>
        </w:rPr>
        <w:object w:dxaOrig="3300" w:dyaOrig="1260">
          <v:shape id="_x0000_i1080" type="#_x0000_t75" style="width:165pt;height:63pt" o:ole="">
            <v:imagedata r:id="rId102" o:title=""/>
          </v:shape>
          <o:OLEObject Type="Embed" ProgID="Equation.3" ShapeID="_x0000_i1080" DrawAspect="Content" ObjectID="_1453121754" r:id="rId103"/>
        </w:object>
      </w:r>
    </w:p>
    <w:p w:rsidR="00FC39E3" w:rsidRDefault="00FC39E3" w:rsidP="00FC39E3">
      <w:pPr>
        <w:bidi/>
        <w:rPr>
          <w:lang w:bidi="he-IL"/>
        </w:rPr>
      </w:pPr>
      <w:r>
        <w:rPr>
          <w:rFonts w:hint="cs"/>
          <w:rtl/>
          <w:lang w:bidi="he-IL"/>
        </w:rPr>
        <w:t xml:space="preserve">לכן קבוצה ת"ל עבור </w:t>
      </w:r>
      <w:r w:rsidRPr="00B97826">
        <w:rPr>
          <w:position w:val="-10"/>
          <w:lang w:bidi="he-IL"/>
        </w:rPr>
        <w:object w:dxaOrig="940" w:dyaOrig="340">
          <v:shape id="_x0000_i1081" type="#_x0000_t75" style="width:48pt;height:17.25pt" o:ole="">
            <v:imagedata r:id="rId104" o:title=""/>
          </v:shape>
          <o:OLEObject Type="Embed" ProgID="Equation.3" ShapeID="_x0000_i1081" DrawAspect="Content" ObjectID="_1453121755" r:id="rId105"/>
        </w:object>
      </w:r>
    </w:p>
    <w:p w:rsidR="004C4435" w:rsidRDefault="004C4435" w:rsidP="004C4435">
      <w:pPr>
        <w:pStyle w:val="ListParagraph"/>
        <w:numPr>
          <w:ilvl w:val="0"/>
          <w:numId w:val="1"/>
        </w:numPr>
        <w:bidi/>
        <w:rPr>
          <w:rFonts w:cs="David"/>
          <w:sz w:val="24"/>
          <w:szCs w:val="24"/>
        </w:rPr>
      </w:pPr>
      <w:r w:rsidRPr="004C4435">
        <w:rPr>
          <w:rFonts w:cs="David" w:hint="cs"/>
          <w:b/>
          <w:bCs/>
          <w:sz w:val="17"/>
          <w:szCs w:val="28"/>
          <w:rtl/>
        </w:rPr>
        <w:t xml:space="preserve">. </w:t>
      </w:r>
      <w:r w:rsidRPr="004C4435">
        <w:rPr>
          <w:rFonts w:cs="David" w:hint="cs"/>
          <w:sz w:val="24"/>
          <w:szCs w:val="24"/>
          <w:rtl/>
          <w:lang w:bidi="he-IL"/>
        </w:rPr>
        <w:t xml:space="preserve">נתונה קבצה בלתי תלויה לינארית של  הוקטורים </w:t>
      </w:r>
      <w:r w:rsidRPr="00BC29BB">
        <w:rPr>
          <w:position w:val="-12"/>
          <w:rtl/>
        </w:rPr>
        <w:object w:dxaOrig="1260" w:dyaOrig="420">
          <v:shape id="_x0000_i1082" type="#_x0000_t75" style="width:63pt;height:21pt" o:ole="">
            <v:imagedata r:id="rId106" o:title=""/>
          </v:shape>
          <o:OLEObject Type="Embed" ProgID="Equation.3" ShapeID="_x0000_i1082" DrawAspect="Content" ObjectID="_1453121756" r:id="rId107"/>
        </w:object>
      </w:r>
      <w:r w:rsidRPr="004C4435">
        <w:rPr>
          <w:rFonts w:cs="David" w:hint="cs"/>
          <w:sz w:val="24"/>
          <w:szCs w:val="24"/>
          <w:rtl/>
        </w:rPr>
        <w:t xml:space="preserve"> .</w:t>
      </w:r>
      <w:r w:rsidRPr="004C4435">
        <w:rPr>
          <w:rFonts w:cs="David" w:hint="cs"/>
          <w:sz w:val="24"/>
          <w:szCs w:val="24"/>
          <w:rtl/>
          <w:lang w:bidi="he-IL"/>
        </w:rPr>
        <w:t xml:space="preserve">האם הקבוצה </w:t>
      </w:r>
      <w:r w:rsidRPr="00BC29BB">
        <w:rPr>
          <w:position w:val="-10"/>
        </w:rPr>
        <w:object w:dxaOrig="4500" w:dyaOrig="360">
          <v:shape id="_x0000_i1083" type="#_x0000_t75" style="width:225pt;height:18pt" o:ole="">
            <v:imagedata r:id="rId108" o:title=""/>
          </v:shape>
          <o:OLEObject Type="Embed" ProgID="Equation.3" ShapeID="_x0000_i1083" DrawAspect="Content" ObjectID="_1453121757" r:id="rId109"/>
        </w:object>
      </w:r>
      <w:r w:rsidRPr="004C4435">
        <w:rPr>
          <w:rFonts w:cs="David" w:hint="cs"/>
          <w:sz w:val="24"/>
          <w:szCs w:val="24"/>
          <w:rtl/>
          <w:lang w:bidi="he-IL"/>
        </w:rPr>
        <w:t xml:space="preserve"> גם בלתי תלויה לינארית</w:t>
      </w:r>
      <w:r w:rsidRPr="004C4435">
        <w:rPr>
          <w:rFonts w:cs="David" w:hint="cs"/>
          <w:sz w:val="24"/>
          <w:szCs w:val="24"/>
          <w:rtl/>
        </w:rPr>
        <w:t>?</w:t>
      </w:r>
    </w:p>
    <w:p w:rsidR="00FC39E3" w:rsidRDefault="00BC0938" w:rsidP="00FC39E3">
      <w:pPr>
        <w:bidi/>
        <w:rPr>
          <w:rFonts w:cs="David"/>
          <w:sz w:val="24"/>
          <w:szCs w:val="24"/>
          <w:rtl/>
          <w:lang w:bidi="he-IL"/>
        </w:rPr>
      </w:pPr>
      <w:r w:rsidRPr="00FC39E3">
        <w:rPr>
          <w:rFonts w:cs="David"/>
          <w:position w:val="-56"/>
          <w:sz w:val="24"/>
          <w:szCs w:val="24"/>
          <w:lang w:bidi="he-IL"/>
        </w:rPr>
        <w:object w:dxaOrig="5980" w:dyaOrig="1260">
          <v:shape id="_x0000_i1084" type="#_x0000_t75" style="width:299.25pt;height:63pt" o:ole="">
            <v:imagedata r:id="rId110" o:title=""/>
          </v:shape>
          <o:OLEObject Type="Embed" ProgID="Equation.3" ShapeID="_x0000_i1084" DrawAspect="Content" ObjectID="_1453121758" r:id="rId111"/>
        </w:object>
      </w:r>
    </w:p>
    <w:p w:rsidR="00FC39E3" w:rsidRPr="00FC39E3" w:rsidRDefault="00FC39E3" w:rsidP="00FC39E3">
      <w:pPr>
        <w:bidi/>
        <w:rPr>
          <w:rFonts w:cs="David"/>
          <w:sz w:val="24"/>
          <w:szCs w:val="24"/>
          <w:rtl/>
          <w:lang w:bidi="he-IL"/>
        </w:rPr>
      </w:pPr>
      <w:r>
        <w:rPr>
          <w:rFonts w:cs="David" w:hint="cs"/>
          <w:sz w:val="24"/>
          <w:szCs w:val="24"/>
          <w:rtl/>
          <w:lang w:bidi="he-IL"/>
        </w:rPr>
        <w:t>לכן</w:t>
      </w:r>
      <w:r w:rsidR="00BC0938">
        <w:rPr>
          <w:rFonts w:cs="David" w:hint="cs"/>
          <w:sz w:val="24"/>
          <w:szCs w:val="24"/>
          <w:rtl/>
          <w:lang w:bidi="he-IL"/>
        </w:rPr>
        <w:t xml:space="preserve"> הקוצה ת"ל</w:t>
      </w:r>
    </w:p>
    <w:p w:rsidR="004C4435" w:rsidRPr="009F20BA" w:rsidRDefault="004C4435" w:rsidP="004C4435">
      <w:pPr>
        <w:numPr>
          <w:ilvl w:val="0"/>
          <w:numId w:val="1"/>
        </w:numPr>
        <w:bidi/>
        <w:spacing w:after="0" w:line="240" w:lineRule="auto"/>
        <w:rPr>
          <w:rFonts w:cs="David"/>
          <w:sz w:val="24"/>
          <w:szCs w:val="24"/>
          <w:rtl/>
        </w:rPr>
      </w:pPr>
      <w:r w:rsidRPr="009F20BA">
        <w:rPr>
          <w:rFonts w:cs="David" w:hint="cs"/>
          <w:sz w:val="24"/>
          <w:szCs w:val="24"/>
          <w:rtl/>
          <w:lang w:bidi="he-IL"/>
        </w:rPr>
        <w:t xml:space="preserve">נתונה קבצה בלתי תלויה לינארית של  הוקטורים </w:t>
      </w:r>
      <w:r w:rsidRPr="009F20BA">
        <w:rPr>
          <w:rFonts w:cs="David"/>
          <w:position w:val="-12"/>
          <w:sz w:val="24"/>
          <w:szCs w:val="24"/>
          <w:rtl/>
        </w:rPr>
        <w:object w:dxaOrig="1260" w:dyaOrig="420">
          <v:shape id="_x0000_i1085" type="#_x0000_t75" style="width:63pt;height:21pt" o:ole="">
            <v:imagedata r:id="rId106" o:title=""/>
          </v:shape>
          <o:OLEObject Type="Embed" ProgID="Equation.3" ShapeID="_x0000_i1085" DrawAspect="Content" ObjectID="_1453121759" r:id="rId112"/>
        </w:object>
      </w:r>
      <w:r w:rsidRPr="009F20BA">
        <w:rPr>
          <w:rFonts w:cs="David" w:hint="cs"/>
          <w:sz w:val="24"/>
          <w:szCs w:val="24"/>
          <w:rtl/>
        </w:rPr>
        <w:t xml:space="preserve"> .</w:t>
      </w:r>
      <w:r w:rsidRPr="009F20BA">
        <w:rPr>
          <w:rFonts w:cs="David" w:hint="cs"/>
          <w:sz w:val="24"/>
          <w:szCs w:val="24"/>
          <w:rtl/>
          <w:lang w:bidi="he-IL"/>
        </w:rPr>
        <w:t xml:space="preserve">האם הקבוצה </w:t>
      </w:r>
      <w:r w:rsidRPr="009F20BA">
        <w:rPr>
          <w:rFonts w:cs="David"/>
          <w:position w:val="-10"/>
          <w:sz w:val="24"/>
          <w:szCs w:val="24"/>
        </w:rPr>
        <w:object w:dxaOrig="4220" w:dyaOrig="360">
          <v:shape id="_x0000_i1086" type="#_x0000_t75" style="width:210.75pt;height:18pt" o:ole="">
            <v:imagedata r:id="rId113" o:title=""/>
          </v:shape>
          <o:OLEObject Type="Embed" ProgID="Equation.3" ShapeID="_x0000_i1086" DrawAspect="Content" ObjectID="_1453121760" r:id="rId114"/>
        </w:object>
      </w:r>
      <w:r w:rsidRPr="009F20BA">
        <w:rPr>
          <w:rFonts w:cs="David" w:hint="cs"/>
          <w:sz w:val="24"/>
          <w:szCs w:val="24"/>
          <w:rtl/>
          <w:lang w:bidi="he-IL"/>
        </w:rPr>
        <w:t xml:space="preserve"> גם בלתי תלויה לינארית</w:t>
      </w:r>
      <w:r w:rsidRPr="009F20BA">
        <w:rPr>
          <w:rFonts w:cs="David" w:hint="cs"/>
          <w:sz w:val="24"/>
          <w:szCs w:val="24"/>
          <w:rtl/>
        </w:rPr>
        <w:t>?</w:t>
      </w:r>
    </w:p>
    <w:p w:rsidR="004C4435" w:rsidRDefault="004C4435" w:rsidP="004C4435">
      <w:pPr>
        <w:bidi/>
        <w:rPr>
          <w:rFonts w:cs="David"/>
          <w:sz w:val="24"/>
          <w:szCs w:val="24"/>
        </w:rPr>
      </w:pPr>
    </w:p>
    <w:p w:rsidR="004C4435" w:rsidRDefault="00AD0957" w:rsidP="004C4435">
      <w:pPr>
        <w:bidi/>
        <w:rPr>
          <w:rFonts w:cs="David"/>
          <w:sz w:val="24"/>
          <w:szCs w:val="24"/>
          <w:rtl/>
          <w:lang w:bidi="he-IL"/>
        </w:rPr>
      </w:pPr>
      <w:r w:rsidRPr="00FC39E3">
        <w:rPr>
          <w:rFonts w:cs="David"/>
          <w:position w:val="-56"/>
          <w:sz w:val="24"/>
          <w:szCs w:val="24"/>
          <w:lang w:bidi="he-IL"/>
        </w:rPr>
        <w:object w:dxaOrig="7560" w:dyaOrig="1260">
          <v:shape id="_x0000_i1087" type="#_x0000_t75" style="width:378pt;height:63pt" o:ole="">
            <v:imagedata r:id="rId115" o:title=""/>
          </v:shape>
          <o:OLEObject Type="Embed" ProgID="Equation.3" ShapeID="_x0000_i1087" DrawAspect="Content" ObjectID="_1453121761" r:id="rId116"/>
        </w:object>
      </w:r>
    </w:p>
    <w:p w:rsidR="00BC0938" w:rsidRPr="004C4435" w:rsidRDefault="00BC0938" w:rsidP="00BC0938">
      <w:pPr>
        <w:bidi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  <w:lang w:bidi="he-IL"/>
        </w:rPr>
        <w:t>לכןהקבוצה בת"ל</w:t>
      </w:r>
    </w:p>
    <w:p w:rsidR="006125D6" w:rsidRDefault="006125D6" w:rsidP="006125D6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תשובות:</w:t>
      </w:r>
    </w:p>
    <w:p w:rsidR="006125D6" w:rsidRDefault="006125D6" w:rsidP="006125D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6125D6">
        <w:rPr>
          <w:position w:val="-32"/>
          <w:lang w:bidi="he-IL"/>
        </w:rPr>
        <w:object w:dxaOrig="1960" w:dyaOrig="780">
          <v:shape id="_x0000_i1088" type="#_x0000_t75" style="width:98.25pt;height:39pt" o:ole="">
            <v:imagedata r:id="rId117" o:title=""/>
          </v:shape>
          <o:OLEObject Type="Embed" ProgID="Equation.3" ShapeID="_x0000_i1088" DrawAspect="Content" ObjectID="_1453121762" r:id="rId118"/>
        </w:object>
      </w:r>
    </w:p>
    <w:p w:rsidR="006125D6" w:rsidRDefault="00FC4F5F" w:rsidP="006125D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FC4F5F">
        <w:rPr>
          <w:position w:val="-28"/>
          <w:lang w:bidi="he-IL"/>
        </w:rPr>
        <w:object w:dxaOrig="1400" w:dyaOrig="720">
          <v:shape id="_x0000_i1089" type="#_x0000_t75" style="width:69.75pt;height:36pt" o:ole="">
            <v:imagedata r:id="rId119" o:title=""/>
          </v:shape>
          <o:OLEObject Type="Embed" ProgID="Equation.3" ShapeID="_x0000_i1089" DrawAspect="Content" ObjectID="_1453121763" r:id="rId120"/>
        </w:object>
      </w:r>
    </w:p>
    <w:p w:rsidR="00D036E2" w:rsidRPr="001D2790" w:rsidRDefault="00D036E2" w:rsidP="00D036E2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א.</w:t>
      </w:r>
      <w:r w:rsidRPr="00D036E2">
        <w:rPr>
          <w:position w:val="-8"/>
          <w:lang w:bidi="he-IL"/>
        </w:rPr>
        <w:object w:dxaOrig="900" w:dyaOrig="400">
          <v:shape id="_x0000_i1090" type="#_x0000_t75" style="width:45pt;height:20.25pt" o:ole="">
            <v:imagedata r:id="rId121" o:title=""/>
          </v:shape>
          <o:OLEObject Type="Embed" ProgID="Equation.3" ShapeID="_x0000_i1090" DrawAspect="Content" ObjectID="_1453121764" r:id="rId122"/>
        </w:object>
      </w:r>
      <w:r>
        <w:rPr>
          <w:rFonts w:hint="cs"/>
          <w:rtl/>
          <w:lang w:bidi="he-IL"/>
        </w:rPr>
        <w:t>ב.</w:t>
      </w:r>
      <w:r w:rsidRPr="00D036E2">
        <w:rPr>
          <w:rtl/>
          <w:lang w:bidi="he-IL"/>
        </w:rPr>
        <w:t xml:space="preserve"> </w:t>
      </w:r>
      <w:r w:rsidR="006E777C" w:rsidRPr="006838A7">
        <w:rPr>
          <w:position w:val="-30"/>
          <w:lang w:bidi="he-IL"/>
        </w:rPr>
        <w:object w:dxaOrig="580" w:dyaOrig="740">
          <v:shape id="_x0000_i1091" type="#_x0000_t75" style="width:28.5pt;height:36.75pt" o:ole="">
            <v:imagedata r:id="rId123" o:title=""/>
          </v:shape>
          <o:OLEObject Type="Embed" ProgID="Equation.3" ShapeID="_x0000_i1091" DrawAspect="Content" ObjectID="_1453121765" r:id="rId124"/>
        </w:object>
      </w:r>
      <w:r w:rsidR="001327F4">
        <w:rPr>
          <w:rFonts w:hint="cs"/>
          <w:rtl/>
          <w:lang w:bidi="he-IL"/>
        </w:rPr>
        <w:t>ג.</w:t>
      </w:r>
      <w:r w:rsidR="001327F4" w:rsidRPr="001327F4">
        <w:rPr>
          <w:rtl/>
          <w:lang w:bidi="he-IL"/>
        </w:rPr>
        <w:t xml:space="preserve"> </w:t>
      </w:r>
      <w:r w:rsidR="00F30A3D" w:rsidRPr="001327F4">
        <w:rPr>
          <w:position w:val="-6"/>
          <w:lang w:bidi="he-IL"/>
        </w:rPr>
        <w:object w:dxaOrig="400" w:dyaOrig="300">
          <v:shape id="_x0000_i1092" type="#_x0000_t75" style="width:20.25pt;height:15pt" o:ole="">
            <v:imagedata r:id="rId125" o:title=""/>
          </v:shape>
          <o:OLEObject Type="Embed" ProgID="Equation.3" ShapeID="_x0000_i1092" DrawAspect="Content" ObjectID="_1453121766" r:id="rId126"/>
        </w:object>
      </w:r>
    </w:p>
    <w:p w:rsidR="001D2790" w:rsidRPr="001D2790" w:rsidRDefault="001D2790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position w:val="-6"/>
          <w:rtl/>
          <w:lang w:bidi="he-IL"/>
        </w:rPr>
        <w:lastRenderedPageBreak/>
        <w:t>כן</w:t>
      </w:r>
    </w:p>
    <w:p w:rsidR="001D2790" w:rsidRPr="001D2790" w:rsidRDefault="001D2790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position w:val="-6"/>
          <w:rtl/>
          <w:lang w:bidi="he-IL"/>
        </w:rPr>
        <w:t>לא</w:t>
      </w:r>
    </w:p>
    <w:p w:rsidR="001D2790" w:rsidRPr="001D2790" w:rsidRDefault="001D2790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position w:val="-6"/>
          <w:rtl/>
          <w:lang w:bidi="he-IL"/>
        </w:rPr>
        <w:t>לא</w:t>
      </w:r>
    </w:p>
    <w:p w:rsidR="001D2790" w:rsidRDefault="00D550E9" w:rsidP="001D2790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1D2790">
        <w:rPr>
          <w:position w:val="-10"/>
          <w:lang w:bidi="he-IL"/>
        </w:rPr>
        <w:object w:dxaOrig="4360" w:dyaOrig="360">
          <v:shape id="_x0000_i1093" type="#_x0000_t75" style="width:218.25pt;height:18pt" o:ole="">
            <v:imagedata r:id="rId78" o:title=""/>
          </v:shape>
          <o:OLEObject Type="Embed" ProgID="Equation.3" ShapeID="_x0000_i1093" DrawAspect="Content" ObjectID="_1453121767" r:id="rId127"/>
        </w:object>
      </w:r>
    </w:p>
    <w:p w:rsidR="00D550E9" w:rsidRDefault="00D550E9" w:rsidP="00D550E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לא,בת"ל</w:t>
      </w:r>
    </w:p>
    <w:p w:rsidR="00D550E9" w:rsidRDefault="00D550E9" w:rsidP="00D550E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כן,ת"ל</w:t>
      </w:r>
    </w:p>
    <w:p w:rsidR="00D550E9" w:rsidRDefault="00D550E9" w:rsidP="00D550E9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כן,ת"ל</w:t>
      </w:r>
    </w:p>
    <w:p w:rsidR="009D2734" w:rsidRPr="00B97826" w:rsidRDefault="00B97826" w:rsidP="00B97826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לכל </w:t>
      </w:r>
      <w:r w:rsidR="009D2734">
        <w:rPr>
          <w:rFonts w:hint="cs"/>
          <w:rtl/>
          <w:lang w:bidi="he-IL"/>
        </w:rPr>
        <w:t xml:space="preserve"> ערך של הפרמטר </w:t>
      </w:r>
      <w:r w:rsidR="009D2734" w:rsidRPr="006125D6">
        <w:rPr>
          <w:position w:val="-6"/>
          <w:lang w:bidi="he-IL"/>
        </w:rPr>
        <w:object w:dxaOrig="220" w:dyaOrig="300">
          <v:shape id="_x0000_i1094" type="#_x0000_t75" style="width:11.25pt;height:15pt" o:ole="">
            <v:imagedata r:id="rId30" o:title=""/>
          </v:shape>
          <o:OLEObject Type="Embed" ProgID="Equation.3" ShapeID="_x0000_i1094" DrawAspect="Content" ObjectID="_1453121768" r:id="rId128"/>
        </w:object>
      </w:r>
      <w:r w:rsidR="009D2734">
        <w:rPr>
          <w:rFonts w:hint="cs"/>
          <w:position w:val="-6"/>
          <w:rtl/>
          <w:lang w:bidi="he-IL"/>
        </w:rPr>
        <w:t xml:space="preserve"> </w:t>
      </w:r>
    </w:p>
    <w:p w:rsidR="00B97826" w:rsidRPr="006664F8" w:rsidRDefault="007D71C5" w:rsidP="00B97826">
      <w:pPr>
        <w:pStyle w:val="ListParagraph"/>
        <w:numPr>
          <w:ilvl w:val="0"/>
          <w:numId w:val="2"/>
        </w:numPr>
        <w:bidi/>
        <w:rPr>
          <w:lang w:bidi="he-IL"/>
        </w:rPr>
      </w:pPr>
      <w:r w:rsidRPr="00B97826">
        <w:rPr>
          <w:position w:val="-10"/>
          <w:lang w:bidi="he-IL"/>
        </w:rPr>
        <w:object w:dxaOrig="940" w:dyaOrig="340">
          <v:shape id="_x0000_i1095" type="#_x0000_t75" style="width:48pt;height:17.25pt" o:ole="">
            <v:imagedata r:id="rId104" o:title=""/>
          </v:shape>
          <o:OLEObject Type="Embed" ProgID="Equation.3" ShapeID="_x0000_i1095" DrawAspect="Content" ObjectID="_1453121769" r:id="rId129"/>
        </w:object>
      </w:r>
    </w:p>
    <w:p w:rsidR="006664F8" w:rsidRDefault="006664F8" w:rsidP="006664F8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ת"ל</w:t>
      </w:r>
    </w:p>
    <w:p w:rsidR="00AF3F42" w:rsidRDefault="00AF3F42" w:rsidP="00AF3F42">
      <w:pPr>
        <w:pStyle w:val="ListParagraph"/>
        <w:numPr>
          <w:ilvl w:val="0"/>
          <w:numId w:val="2"/>
        </w:numPr>
        <w:bidi/>
        <w:rPr>
          <w:lang w:bidi="he-IL"/>
        </w:rPr>
      </w:pPr>
      <w:r>
        <w:rPr>
          <w:rFonts w:hint="cs"/>
          <w:rtl/>
          <w:lang w:bidi="he-IL"/>
        </w:rPr>
        <w:t>בת"ל</w:t>
      </w:r>
    </w:p>
    <w:sectPr w:rsidR="00AF3F42" w:rsidSect="007C36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40161"/>
    <w:multiLevelType w:val="hybridMultilevel"/>
    <w:tmpl w:val="BA52506C"/>
    <w:lvl w:ilvl="0" w:tplc="9CAC1A84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FB54BBC"/>
    <w:multiLevelType w:val="hybridMultilevel"/>
    <w:tmpl w:val="BD2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D35FC"/>
    <w:multiLevelType w:val="hybridMultilevel"/>
    <w:tmpl w:val="136EDCA4"/>
    <w:lvl w:ilvl="0" w:tplc="50F09E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050CD"/>
    <w:multiLevelType w:val="hybridMultilevel"/>
    <w:tmpl w:val="2D0C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77361"/>
    <w:rsid w:val="00057358"/>
    <w:rsid w:val="0008378E"/>
    <w:rsid w:val="001327F4"/>
    <w:rsid w:val="00141B16"/>
    <w:rsid w:val="00187DA0"/>
    <w:rsid w:val="001D2790"/>
    <w:rsid w:val="001D4E2D"/>
    <w:rsid w:val="00214D41"/>
    <w:rsid w:val="00272016"/>
    <w:rsid w:val="002F6A47"/>
    <w:rsid w:val="003215D5"/>
    <w:rsid w:val="0034217C"/>
    <w:rsid w:val="00376962"/>
    <w:rsid w:val="0041340E"/>
    <w:rsid w:val="00436C4E"/>
    <w:rsid w:val="004C4435"/>
    <w:rsid w:val="004E3493"/>
    <w:rsid w:val="00504643"/>
    <w:rsid w:val="005A4EFA"/>
    <w:rsid w:val="006125D6"/>
    <w:rsid w:val="00654969"/>
    <w:rsid w:val="006664F8"/>
    <w:rsid w:val="006838A7"/>
    <w:rsid w:val="006E777C"/>
    <w:rsid w:val="007911B2"/>
    <w:rsid w:val="007C364A"/>
    <w:rsid w:val="007D71C5"/>
    <w:rsid w:val="007E3459"/>
    <w:rsid w:val="0086353D"/>
    <w:rsid w:val="00877361"/>
    <w:rsid w:val="008C0B44"/>
    <w:rsid w:val="009D2734"/>
    <w:rsid w:val="00A17FD9"/>
    <w:rsid w:val="00A73450"/>
    <w:rsid w:val="00A875C7"/>
    <w:rsid w:val="00AD0957"/>
    <w:rsid w:val="00AF3F42"/>
    <w:rsid w:val="00B57580"/>
    <w:rsid w:val="00B85DF7"/>
    <w:rsid w:val="00B959AE"/>
    <w:rsid w:val="00B97826"/>
    <w:rsid w:val="00BA0D75"/>
    <w:rsid w:val="00BB6BAC"/>
    <w:rsid w:val="00BB7596"/>
    <w:rsid w:val="00BC0938"/>
    <w:rsid w:val="00D025AC"/>
    <w:rsid w:val="00D036E2"/>
    <w:rsid w:val="00D550E9"/>
    <w:rsid w:val="00F30A3D"/>
    <w:rsid w:val="00F42579"/>
    <w:rsid w:val="00FC39E3"/>
    <w:rsid w:val="00FC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3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9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84" Type="http://schemas.openxmlformats.org/officeDocument/2006/relationships/image" Target="media/image36.wmf"/><Relationship Id="rId89" Type="http://schemas.openxmlformats.org/officeDocument/2006/relationships/image" Target="media/image38.wmf"/><Relationship Id="rId112" Type="http://schemas.openxmlformats.org/officeDocument/2006/relationships/oleObject" Target="embeddings/oleObject62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9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74" Type="http://schemas.openxmlformats.org/officeDocument/2006/relationships/image" Target="media/image31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42.wmf"/><Relationship Id="rId123" Type="http://schemas.openxmlformats.org/officeDocument/2006/relationships/image" Target="media/image52.wmf"/><Relationship Id="rId128" Type="http://schemas.openxmlformats.org/officeDocument/2006/relationships/oleObject" Target="embeddings/oleObject71.bin"/><Relationship Id="rId5" Type="http://schemas.openxmlformats.org/officeDocument/2006/relationships/image" Target="media/image1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4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1.wmf"/><Relationship Id="rId105" Type="http://schemas.openxmlformats.org/officeDocument/2006/relationships/oleObject" Target="embeddings/oleObject58.bin"/><Relationship Id="rId113" Type="http://schemas.openxmlformats.org/officeDocument/2006/relationships/image" Target="media/image47.wmf"/><Relationship Id="rId118" Type="http://schemas.openxmlformats.org/officeDocument/2006/relationships/oleObject" Target="embeddings/oleObject65.bin"/><Relationship Id="rId126" Type="http://schemas.openxmlformats.org/officeDocument/2006/relationships/oleObject" Target="embeddings/oleObject6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4.bin"/><Relationship Id="rId121" Type="http://schemas.openxmlformats.org/officeDocument/2006/relationships/image" Target="media/image5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7.bin"/><Relationship Id="rId108" Type="http://schemas.openxmlformats.org/officeDocument/2006/relationships/image" Target="media/image45.wmf"/><Relationship Id="rId116" Type="http://schemas.openxmlformats.org/officeDocument/2006/relationships/oleObject" Target="embeddings/oleObject64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2.bin"/><Relationship Id="rId111" Type="http://schemas.openxmlformats.org/officeDocument/2006/relationships/oleObject" Target="embeddings/oleObject6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4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50.wmf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oleObject" Target="embeddings/oleObject67.bin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0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2.wmf"/><Relationship Id="rId97" Type="http://schemas.openxmlformats.org/officeDocument/2006/relationships/oleObject" Target="embeddings/oleObject53.bin"/><Relationship Id="rId104" Type="http://schemas.openxmlformats.org/officeDocument/2006/relationships/image" Target="media/image43.wmf"/><Relationship Id="rId120" Type="http://schemas.openxmlformats.org/officeDocument/2006/relationships/oleObject" Target="embeddings/oleObject66.bin"/><Relationship Id="rId125" Type="http://schemas.openxmlformats.org/officeDocument/2006/relationships/image" Target="media/image53.wmf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28.wmf"/><Relationship Id="rId87" Type="http://schemas.openxmlformats.org/officeDocument/2006/relationships/image" Target="media/image37.wmf"/><Relationship Id="rId110" Type="http://schemas.openxmlformats.org/officeDocument/2006/relationships/image" Target="media/image46.wmf"/><Relationship Id="rId115" Type="http://schemas.openxmlformats.org/officeDocument/2006/relationships/image" Target="media/image48.wmf"/><Relationship Id="rId131" Type="http://schemas.openxmlformats.org/officeDocument/2006/relationships/theme" Target="theme/theme1.xml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18</cp:revision>
  <dcterms:created xsi:type="dcterms:W3CDTF">2014-02-01T09:52:00Z</dcterms:created>
  <dcterms:modified xsi:type="dcterms:W3CDTF">2014-02-05T14:05:00Z</dcterms:modified>
</cp:coreProperties>
</file>