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F0" w:rsidRPr="007D65E1" w:rsidRDefault="00D1469A" w:rsidP="00D1469A">
      <w:pPr>
        <w:pStyle w:val="ListParagraph"/>
        <w:numPr>
          <w:ilvl w:val="0"/>
          <w:numId w:val="1"/>
        </w:numPr>
        <w:bidi/>
        <w:rPr>
          <w:b/>
          <w:bCs/>
          <w:lang w:bidi="he-IL"/>
        </w:rPr>
      </w:pPr>
      <w:r w:rsidRPr="007D65E1">
        <w:rPr>
          <w:rFonts w:hint="cs"/>
          <w:b/>
          <w:bCs/>
          <w:rtl/>
          <w:lang w:bidi="he-IL"/>
        </w:rPr>
        <w:t xml:space="preserve">נתונה תבנית הרבועית </w:t>
      </w:r>
    </w:p>
    <w:p w:rsidR="00D1469A" w:rsidRPr="007D65E1" w:rsidRDefault="00D1469A" w:rsidP="00D1469A">
      <w:pPr>
        <w:bidi/>
        <w:rPr>
          <w:b/>
          <w:bCs/>
          <w:rtl/>
          <w:lang w:bidi="he-IL"/>
        </w:rPr>
      </w:pPr>
      <w:r w:rsidRPr="007D65E1">
        <w:rPr>
          <w:b/>
          <w:bCs/>
          <w:position w:val="-12"/>
          <w:lang w:bidi="he-IL"/>
        </w:rPr>
        <w:object w:dxaOrig="5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20.25pt" o:ole="">
            <v:imagedata r:id="rId5" o:title=""/>
          </v:shape>
          <o:OLEObject Type="Embed" ProgID="Equation.3" ShapeID="_x0000_i1025" DrawAspect="Content" ObjectID="_1450342277" r:id="rId6"/>
        </w:object>
      </w:r>
    </w:p>
    <w:p w:rsidR="00D1469A" w:rsidRDefault="00D1469A" w:rsidP="00D1469A">
      <w:pPr>
        <w:bidi/>
        <w:rPr>
          <w:rtl/>
          <w:lang w:bidi="he-IL"/>
        </w:rPr>
      </w:pPr>
      <w:r w:rsidRPr="007D65E1">
        <w:rPr>
          <w:rFonts w:hint="cs"/>
          <w:b/>
          <w:bCs/>
          <w:rtl/>
          <w:lang w:bidi="he-IL"/>
        </w:rPr>
        <w:t>בטאו את התבנית בצורה מטריציאלית וקבעו את מוגדרותה.</w:t>
      </w:r>
    </w:p>
    <w:p w:rsidR="000E541D" w:rsidRDefault="000E541D" w:rsidP="000E541D">
      <w:pPr>
        <w:bidi/>
        <w:rPr>
          <w:position w:val="-56"/>
          <w:rtl/>
          <w:lang w:bidi="he-IL"/>
        </w:rPr>
      </w:pPr>
      <w:r w:rsidRPr="00306243">
        <w:rPr>
          <w:position w:val="-56"/>
          <w:lang w:bidi="he-IL"/>
        </w:rPr>
        <w:object w:dxaOrig="4260" w:dyaOrig="1260">
          <v:shape id="_x0000_i1026" type="#_x0000_t75" style="width:213pt;height:63pt" o:ole="">
            <v:imagedata r:id="rId7" o:title=""/>
          </v:shape>
          <o:OLEObject Type="Embed" ProgID="Equation.3" ShapeID="_x0000_i1026" DrawAspect="Content" ObjectID="_1450342278" r:id="rId8"/>
        </w:object>
      </w:r>
    </w:p>
    <w:p w:rsidR="000E541D" w:rsidRPr="000C5004" w:rsidRDefault="000E541D" w:rsidP="000E541D">
      <w:pPr>
        <w:bidi/>
        <w:rPr>
          <w:i/>
          <w:iCs/>
          <w:position w:val="-56"/>
          <w:rtl/>
          <w:lang w:bidi="he-IL"/>
        </w:rPr>
      </w:pPr>
      <w:r w:rsidRPr="000C5004">
        <w:rPr>
          <w:rFonts w:hint="cs"/>
          <w:i/>
          <w:iCs/>
          <w:rtl/>
          <w:lang w:bidi="he-IL"/>
        </w:rPr>
        <w:t xml:space="preserve">נבדוק הגדרותה של המטריצה </w:t>
      </w:r>
      <w:r w:rsidR="00D25B5D" w:rsidRPr="000C5004">
        <w:rPr>
          <w:i/>
          <w:iCs/>
          <w:position w:val="-56"/>
          <w:lang w:bidi="he-IL"/>
        </w:rPr>
        <w:object w:dxaOrig="2220" w:dyaOrig="1260">
          <v:shape id="_x0000_i1027" type="#_x0000_t75" style="width:111pt;height:63pt" o:ole="">
            <v:imagedata r:id="rId9" o:title=""/>
          </v:shape>
          <o:OLEObject Type="Embed" ProgID="Equation.3" ShapeID="_x0000_i1027" DrawAspect="Content" ObjectID="_1450342279" r:id="rId10"/>
        </w:object>
      </w:r>
    </w:p>
    <w:p w:rsidR="000E541D" w:rsidRPr="000C5004" w:rsidRDefault="000E541D" w:rsidP="000E541D">
      <w:pPr>
        <w:bidi/>
        <w:rPr>
          <w:i/>
          <w:iCs/>
          <w:rtl/>
          <w:lang w:bidi="he-IL"/>
        </w:rPr>
      </w:pPr>
      <w:r w:rsidRPr="000C5004">
        <w:rPr>
          <w:rFonts w:hint="cs"/>
          <w:i/>
          <w:iCs/>
          <w:rtl/>
          <w:lang w:bidi="he-IL"/>
        </w:rPr>
        <w:t>דרך1</w:t>
      </w:r>
      <w:r w:rsidR="00D25B5D" w:rsidRPr="000C5004">
        <w:rPr>
          <w:rFonts w:hint="cs"/>
          <w:i/>
          <w:iCs/>
          <w:rtl/>
          <w:lang w:bidi="he-IL"/>
        </w:rPr>
        <w:t>:</w:t>
      </w:r>
      <w:r w:rsidRPr="000C5004">
        <w:rPr>
          <w:rFonts w:hint="cs"/>
          <w:i/>
          <w:iCs/>
          <w:rtl/>
          <w:lang w:bidi="he-IL"/>
        </w:rPr>
        <w:t>לפי מינורים ראשיים:</w:t>
      </w:r>
    </w:p>
    <w:p w:rsidR="000E541D" w:rsidRDefault="00D25B5D" w:rsidP="000E541D">
      <w:pPr>
        <w:bidi/>
        <w:rPr>
          <w:rtl/>
          <w:lang w:bidi="he-IL"/>
        </w:rPr>
      </w:pPr>
      <w:r w:rsidRPr="000C5004">
        <w:rPr>
          <w:i/>
          <w:iCs/>
          <w:position w:val="-100"/>
          <w:lang w:bidi="he-IL"/>
        </w:rPr>
        <w:object w:dxaOrig="8559" w:dyaOrig="2140">
          <v:shape id="_x0000_i1028" type="#_x0000_t75" style="width:428.25pt;height:107.25pt" o:ole="">
            <v:imagedata r:id="rId11" o:title=""/>
          </v:shape>
          <o:OLEObject Type="Embed" ProgID="Equation.3" ShapeID="_x0000_i1028" DrawAspect="Content" ObjectID="_1450342280" r:id="rId12"/>
        </w:object>
      </w:r>
    </w:p>
    <w:p w:rsidR="00D25B5D" w:rsidRDefault="00D25B5D" w:rsidP="00D25B5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לכן המטריצה חיובית לחלוטין</w:t>
      </w:r>
    </w:p>
    <w:p w:rsidR="00D25B5D" w:rsidRDefault="00D25B5D" w:rsidP="00D25B5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דרך 2 :לפי ערכים עצמיים:</w:t>
      </w:r>
    </w:p>
    <w:p w:rsidR="00D25B5D" w:rsidRDefault="003C7295" w:rsidP="00D25B5D">
      <w:pPr>
        <w:bidi/>
        <w:rPr>
          <w:rtl/>
          <w:lang w:bidi="he-IL"/>
        </w:rPr>
      </w:pPr>
      <w:r w:rsidRPr="00D25B5D">
        <w:rPr>
          <w:position w:val="-98"/>
          <w:lang w:bidi="he-IL"/>
        </w:rPr>
        <w:object w:dxaOrig="6640" w:dyaOrig="3000">
          <v:shape id="_x0000_i1029" type="#_x0000_t75" style="width:332.25pt;height:150pt" o:ole="">
            <v:imagedata r:id="rId13" o:title=""/>
          </v:shape>
          <o:OLEObject Type="Embed" ProgID="Equation.3" ShapeID="_x0000_i1029" DrawAspect="Content" ObjectID="_1450342281" r:id="rId14"/>
        </w:object>
      </w:r>
    </w:p>
    <w:p w:rsidR="00D25B5D" w:rsidRDefault="00D25B5D" w:rsidP="00D25B5D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מכייוון שכל הערכים העצמיים חיובים אזי </w:t>
      </w:r>
      <w:r w:rsidR="003C7295">
        <w:rPr>
          <w:rFonts w:hint="cs"/>
          <w:rtl/>
          <w:lang w:bidi="he-IL"/>
        </w:rPr>
        <w:t>המטריצה חיובית לחלוטין</w:t>
      </w:r>
    </w:p>
    <w:p w:rsidR="00D1469A" w:rsidRPr="007D65E1" w:rsidRDefault="00D1469A" w:rsidP="00D1469A">
      <w:pPr>
        <w:pStyle w:val="ListParagraph"/>
        <w:numPr>
          <w:ilvl w:val="0"/>
          <w:numId w:val="1"/>
        </w:numPr>
        <w:bidi/>
        <w:rPr>
          <w:b/>
          <w:bCs/>
          <w:lang w:bidi="he-IL"/>
        </w:rPr>
      </w:pPr>
      <w:r w:rsidRPr="007D65E1">
        <w:rPr>
          <w:rFonts w:hint="cs"/>
          <w:b/>
          <w:bCs/>
          <w:rtl/>
          <w:lang w:bidi="he-IL"/>
        </w:rPr>
        <w:t xml:space="preserve">נתונה תבנית הרבועית </w:t>
      </w:r>
    </w:p>
    <w:p w:rsidR="00D1469A" w:rsidRPr="007D65E1" w:rsidRDefault="00D1469A" w:rsidP="00D1469A">
      <w:pPr>
        <w:bidi/>
        <w:rPr>
          <w:b/>
          <w:bCs/>
          <w:rtl/>
          <w:lang w:bidi="he-IL"/>
        </w:rPr>
      </w:pPr>
      <w:r w:rsidRPr="007D65E1">
        <w:rPr>
          <w:b/>
          <w:bCs/>
          <w:position w:val="-12"/>
          <w:lang w:bidi="he-IL"/>
        </w:rPr>
        <w:object w:dxaOrig="5160" w:dyaOrig="400">
          <v:shape id="_x0000_i1030" type="#_x0000_t75" style="width:258pt;height:20.25pt" o:ole="">
            <v:imagedata r:id="rId15" o:title=""/>
          </v:shape>
          <o:OLEObject Type="Embed" ProgID="Equation.3" ShapeID="_x0000_i1030" DrawAspect="Content" ObjectID="_1450342282" r:id="rId16"/>
        </w:object>
      </w:r>
    </w:p>
    <w:p w:rsidR="00D1469A" w:rsidRPr="007D65E1" w:rsidRDefault="00D1469A" w:rsidP="00D1469A">
      <w:pPr>
        <w:bidi/>
        <w:rPr>
          <w:b/>
          <w:bCs/>
          <w:rtl/>
          <w:lang w:bidi="he-IL"/>
        </w:rPr>
      </w:pPr>
      <w:r w:rsidRPr="007D65E1">
        <w:rPr>
          <w:rFonts w:hint="cs"/>
          <w:b/>
          <w:bCs/>
          <w:rtl/>
          <w:lang w:bidi="he-IL"/>
        </w:rPr>
        <w:t>בטאו את התבנית בצורה מטריציאלית וקבעו את מוגדרותה.</w:t>
      </w:r>
    </w:p>
    <w:p w:rsidR="005E5DF1" w:rsidRDefault="005E5DF1" w:rsidP="005E5DF1">
      <w:pPr>
        <w:bidi/>
        <w:rPr>
          <w:position w:val="-56"/>
          <w:rtl/>
          <w:lang w:bidi="he-IL"/>
        </w:rPr>
      </w:pPr>
      <w:r w:rsidRPr="00306243">
        <w:rPr>
          <w:position w:val="-56"/>
          <w:lang w:bidi="he-IL"/>
        </w:rPr>
        <w:object w:dxaOrig="4320" w:dyaOrig="1260">
          <v:shape id="_x0000_i1031" type="#_x0000_t75" style="width:3in;height:63pt" o:ole="">
            <v:imagedata r:id="rId17" o:title=""/>
          </v:shape>
          <o:OLEObject Type="Embed" ProgID="Equation.3" ShapeID="_x0000_i1031" DrawAspect="Content" ObjectID="_1450342283" r:id="rId18"/>
        </w:object>
      </w:r>
    </w:p>
    <w:p w:rsidR="005E5DF1" w:rsidRPr="000C5004" w:rsidRDefault="005E5DF1" w:rsidP="005E5DF1">
      <w:pPr>
        <w:bidi/>
        <w:rPr>
          <w:i/>
          <w:iCs/>
          <w:rtl/>
          <w:lang w:bidi="he-IL"/>
        </w:rPr>
      </w:pPr>
      <w:r w:rsidRPr="000C5004">
        <w:rPr>
          <w:rFonts w:hint="cs"/>
          <w:i/>
          <w:iCs/>
          <w:rtl/>
          <w:lang w:bidi="he-IL"/>
        </w:rPr>
        <w:t>דרך1:לפי מינורים ראשיים:</w:t>
      </w:r>
    </w:p>
    <w:p w:rsidR="005E5DF1" w:rsidRDefault="00D13F45" w:rsidP="005E5DF1">
      <w:pPr>
        <w:bidi/>
        <w:rPr>
          <w:i/>
          <w:iCs/>
          <w:rtl/>
          <w:lang w:bidi="he-IL"/>
        </w:rPr>
      </w:pPr>
      <w:r w:rsidRPr="000C5004">
        <w:rPr>
          <w:i/>
          <w:iCs/>
          <w:position w:val="-100"/>
          <w:lang w:bidi="he-IL"/>
        </w:rPr>
        <w:object w:dxaOrig="8880" w:dyaOrig="2140">
          <v:shape id="_x0000_i1032" type="#_x0000_t75" style="width:444pt;height:107.25pt" o:ole="">
            <v:imagedata r:id="rId19" o:title=""/>
          </v:shape>
          <o:OLEObject Type="Embed" ProgID="Equation.3" ShapeID="_x0000_i1032" DrawAspect="Content" ObjectID="_1450342284" r:id="rId20"/>
        </w:object>
      </w:r>
    </w:p>
    <w:p w:rsidR="00D13F45" w:rsidRDefault="00D13F45" w:rsidP="00D13F45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לכן המטריצה לו מוגדרת</w:t>
      </w:r>
    </w:p>
    <w:p w:rsidR="007D65E1" w:rsidRDefault="007D65E1" w:rsidP="007D65E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דרך 2 :לפי ערכים עצמיים:</w:t>
      </w:r>
    </w:p>
    <w:p w:rsidR="007D65E1" w:rsidRDefault="00513FD6" w:rsidP="007D65E1">
      <w:pPr>
        <w:bidi/>
        <w:rPr>
          <w:rtl/>
          <w:lang w:bidi="he-IL"/>
        </w:rPr>
      </w:pPr>
      <w:r w:rsidRPr="007D65E1">
        <w:rPr>
          <w:position w:val="-98"/>
          <w:lang w:bidi="he-IL"/>
        </w:rPr>
        <w:object w:dxaOrig="6259" w:dyaOrig="3000">
          <v:shape id="_x0000_i1033" type="#_x0000_t75" style="width:312.75pt;height:150pt" o:ole="">
            <v:imagedata r:id="rId21" o:title=""/>
          </v:shape>
          <o:OLEObject Type="Embed" ProgID="Equation.3" ShapeID="_x0000_i1033" DrawAspect="Content" ObjectID="_1450342285" r:id="rId22"/>
        </w:object>
      </w:r>
    </w:p>
    <w:p w:rsidR="007D65E1" w:rsidRDefault="00D06D65" w:rsidP="007D65E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לכן המטריצה לו מוגדרת</w:t>
      </w:r>
    </w:p>
    <w:p w:rsidR="00D1469A" w:rsidRPr="007D65E1" w:rsidRDefault="00D1469A" w:rsidP="00D1469A">
      <w:pPr>
        <w:pStyle w:val="ListParagraph"/>
        <w:numPr>
          <w:ilvl w:val="0"/>
          <w:numId w:val="1"/>
        </w:numPr>
        <w:bidi/>
        <w:rPr>
          <w:b/>
          <w:bCs/>
          <w:lang w:bidi="he-IL"/>
        </w:rPr>
      </w:pPr>
      <w:r w:rsidRPr="007D65E1">
        <w:rPr>
          <w:rFonts w:hint="cs"/>
          <w:b/>
          <w:bCs/>
          <w:rtl/>
          <w:lang w:bidi="he-IL"/>
        </w:rPr>
        <w:t xml:space="preserve">נתונה תבנית הרבועית </w:t>
      </w:r>
    </w:p>
    <w:p w:rsidR="00D1469A" w:rsidRPr="007D65E1" w:rsidRDefault="00C3042D" w:rsidP="00D1469A">
      <w:pPr>
        <w:bidi/>
        <w:rPr>
          <w:b/>
          <w:bCs/>
          <w:rtl/>
          <w:lang w:bidi="he-IL"/>
        </w:rPr>
      </w:pPr>
      <w:r w:rsidRPr="007D65E1">
        <w:rPr>
          <w:b/>
          <w:bCs/>
          <w:position w:val="-12"/>
          <w:lang w:bidi="he-IL"/>
        </w:rPr>
        <w:object w:dxaOrig="5319" w:dyaOrig="400">
          <v:shape id="_x0000_i1034" type="#_x0000_t75" style="width:266.25pt;height:20.25pt" o:ole="">
            <v:imagedata r:id="rId23" o:title=""/>
          </v:shape>
          <o:OLEObject Type="Embed" ProgID="Equation.3" ShapeID="_x0000_i1034" DrawAspect="Content" ObjectID="_1450342286" r:id="rId24"/>
        </w:object>
      </w:r>
    </w:p>
    <w:p w:rsidR="00D1469A" w:rsidRDefault="00D1469A" w:rsidP="00D1469A">
      <w:pPr>
        <w:bidi/>
        <w:rPr>
          <w:rtl/>
          <w:lang w:bidi="he-IL"/>
        </w:rPr>
      </w:pPr>
      <w:r w:rsidRPr="007D65E1">
        <w:rPr>
          <w:rFonts w:hint="cs"/>
          <w:b/>
          <w:bCs/>
          <w:rtl/>
          <w:lang w:bidi="he-IL"/>
        </w:rPr>
        <w:t>בטאו את התבנית בצורה מטריציאלית וקבעו את מוגדרותה</w:t>
      </w:r>
      <w:r>
        <w:rPr>
          <w:rFonts w:hint="cs"/>
          <w:rtl/>
          <w:lang w:bidi="he-IL"/>
        </w:rPr>
        <w:t>.</w:t>
      </w:r>
    </w:p>
    <w:p w:rsidR="000C5004" w:rsidRDefault="000C5004" w:rsidP="000C5004">
      <w:pPr>
        <w:bidi/>
        <w:rPr>
          <w:position w:val="-56"/>
          <w:rtl/>
          <w:lang w:bidi="he-IL"/>
        </w:rPr>
      </w:pPr>
      <w:r w:rsidRPr="00306243">
        <w:rPr>
          <w:position w:val="-56"/>
          <w:lang w:bidi="he-IL"/>
        </w:rPr>
        <w:object w:dxaOrig="4420" w:dyaOrig="1260">
          <v:shape id="_x0000_i1035" type="#_x0000_t75" style="width:221.25pt;height:63pt" o:ole="">
            <v:imagedata r:id="rId25" o:title=""/>
          </v:shape>
          <o:OLEObject Type="Embed" ProgID="Equation.3" ShapeID="_x0000_i1035" DrawAspect="Content" ObjectID="_1450342287" r:id="rId26"/>
        </w:object>
      </w:r>
    </w:p>
    <w:p w:rsidR="000C5004" w:rsidRPr="000C5004" w:rsidRDefault="000C5004" w:rsidP="000C5004">
      <w:pPr>
        <w:bidi/>
        <w:rPr>
          <w:i/>
          <w:iCs/>
          <w:rtl/>
          <w:lang w:bidi="he-IL"/>
        </w:rPr>
      </w:pPr>
      <w:r w:rsidRPr="000C5004">
        <w:rPr>
          <w:rFonts w:hint="cs"/>
          <w:i/>
          <w:iCs/>
          <w:rtl/>
          <w:lang w:bidi="he-IL"/>
        </w:rPr>
        <w:t>דרך1:לפי מינורים ראשיים:</w:t>
      </w:r>
    </w:p>
    <w:p w:rsidR="000C5004" w:rsidRDefault="005E5DF1" w:rsidP="000C5004">
      <w:pPr>
        <w:bidi/>
        <w:rPr>
          <w:rtl/>
          <w:lang w:bidi="he-IL"/>
        </w:rPr>
      </w:pPr>
      <w:r w:rsidRPr="000C5004">
        <w:rPr>
          <w:i/>
          <w:iCs/>
          <w:position w:val="-100"/>
          <w:lang w:bidi="he-IL"/>
        </w:rPr>
        <w:object w:dxaOrig="8480" w:dyaOrig="2140">
          <v:shape id="_x0000_i1036" type="#_x0000_t75" style="width:423.75pt;height:107.25pt" o:ole="">
            <v:imagedata r:id="rId27" o:title=""/>
          </v:shape>
          <o:OLEObject Type="Embed" ProgID="Equation.3" ShapeID="_x0000_i1036" DrawAspect="Content" ObjectID="_1450342288" r:id="rId28"/>
        </w:object>
      </w:r>
    </w:p>
    <w:p w:rsidR="000C5004" w:rsidRDefault="005E5DF1" w:rsidP="000C5004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לכן המטריצה שלילית לחלוטין</w:t>
      </w:r>
    </w:p>
    <w:p w:rsidR="005E5DF1" w:rsidRDefault="005E5DF1" w:rsidP="005E5DF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דרך 2 :לפי ערכים עצמיים:</w:t>
      </w:r>
    </w:p>
    <w:p w:rsidR="005E5DF1" w:rsidRDefault="005E5DF1" w:rsidP="005E5DF1">
      <w:pPr>
        <w:bidi/>
        <w:rPr>
          <w:rtl/>
          <w:lang w:bidi="he-IL"/>
        </w:rPr>
      </w:pPr>
    </w:p>
    <w:p w:rsidR="005E5DF1" w:rsidRDefault="005E5DF1" w:rsidP="005E5DF1">
      <w:pPr>
        <w:bidi/>
        <w:rPr>
          <w:rtl/>
          <w:lang w:bidi="he-IL"/>
        </w:rPr>
      </w:pPr>
      <w:r w:rsidRPr="00D25B5D">
        <w:rPr>
          <w:position w:val="-98"/>
          <w:lang w:bidi="he-IL"/>
        </w:rPr>
        <w:object w:dxaOrig="7500" w:dyaOrig="3000">
          <v:shape id="_x0000_i1037" type="#_x0000_t75" style="width:375pt;height:150pt" o:ole="">
            <v:imagedata r:id="rId29" o:title=""/>
          </v:shape>
          <o:OLEObject Type="Embed" ProgID="Equation.3" ShapeID="_x0000_i1037" DrawAspect="Content" ObjectID="_1450342289" r:id="rId30"/>
        </w:object>
      </w:r>
    </w:p>
    <w:p w:rsidR="005E5DF1" w:rsidRDefault="005E5DF1" w:rsidP="005E5DF1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לכן המטריצה שלילית לחלוטין</w:t>
      </w:r>
    </w:p>
    <w:p w:rsidR="00D1469A" w:rsidRDefault="00385150" w:rsidP="00D1469A">
      <w:pPr>
        <w:bidi/>
        <w:ind w:left="360"/>
        <w:rPr>
          <w:lang w:bidi="he-IL"/>
        </w:rPr>
      </w:pPr>
      <w:r>
        <w:rPr>
          <w:rFonts w:hint="cs"/>
          <w:rtl/>
          <w:lang w:bidi="he-IL"/>
        </w:rPr>
        <w:t>תשובות:</w:t>
      </w:r>
    </w:p>
    <w:p w:rsidR="00306243" w:rsidRDefault="00306243" w:rsidP="00306243">
      <w:pPr>
        <w:pStyle w:val="ListParagraph"/>
        <w:numPr>
          <w:ilvl w:val="0"/>
          <w:numId w:val="6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המטריצה </w:t>
      </w:r>
      <w:r w:rsidRPr="00EA1EEA">
        <w:rPr>
          <w:position w:val="-56"/>
        </w:rPr>
        <w:object w:dxaOrig="1740" w:dyaOrig="1260">
          <v:shape id="_x0000_i1038" type="#_x0000_t75" style="width:87pt;height:63pt" o:ole="">
            <v:imagedata r:id="rId31" o:title=""/>
          </v:shape>
          <o:OLEObject Type="Embed" ProgID="Equation.3" ShapeID="_x0000_i1038" DrawAspect="Content" ObjectID="_1450342290" r:id="rId32"/>
        </w:object>
      </w:r>
      <w:r>
        <w:rPr>
          <w:rFonts w:hint="cs"/>
          <w:rtl/>
          <w:lang w:bidi="he-IL"/>
        </w:rPr>
        <w:t>חיובית לחלוטין,</w:t>
      </w:r>
      <w:r w:rsidRPr="00306243">
        <w:rPr>
          <w:position w:val="-56"/>
          <w:lang w:bidi="he-IL"/>
        </w:rPr>
        <w:object w:dxaOrig="4260" w:dyaOrig="1260">
          <v:shape id="_x0000_i1039" type="#_x0000_t75" style="width:213pt;height:63pt" o:ole="">
            <v:imagedata r:id="rId7" o:title=""/>
          </v:shape>
          <o:OLEObject Type="Embed" ProgID="Equation.3" ShapeID="_x0000_i1039" DrawAspect="Content" ObjectID="_1450342291" r:id="rId33"/>
        </w:object>
      </w:r>
    </w:p>
    <w:p w:rsidR="00306243" w:rsidRDefault="00306243" w:rsidP="00306243">
      <w:pPr>
        <w:pStyle w:val="ListParagraph"/>
        <w:numPr>
          <w:ilvl w:val="0"/>
          <w:numId w:val="6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המטריצה </w:t>
      </w:r>
      <w:r w:rsidRPr="00306243">
        <w:rPr>
          <w:position w:val="-56"/>
          <w:lang w:bidi="he-IL"/>
        </w:rPr>
        <w:object w:dxaOrig="1820" w:dyaOrig="1260">
          <v:shape id="_x0000_i1040" type="#_x0000_t75" style="width:90.75pt;height:63pt" o:ole="">
            <v:imagedata r:id="rId34" o:title=""/>
          </v:shape>
          <o:OLEObject Type="Embed" ProgID="Equation.3" ShapeID="_x0000_i1040" DrawAspect="Content" ObjectID="_1450342292" r:id="rId35"/>
        </w:object>
      </w:r>
      <w:r>
        <w:rPr>
          <w:rFonts w:hint="cs"/>
          <w:rtl/>
          <w:lang w:bidi="he-IL"/>
        </w:rPr>
        <w:t>לו מוגדרת ,</w:t>
      </w:r>
      <w:r w:rsidRPr="00306243">
        <w:rPr>
          <w:position w:val="-56"/>
          <w:lang w:bidi="he-IL"/>
        </w:rPr>
        <w:object w:dxaOrig="4320" w:dyaOrig="1260">
          <v:shape id="_x0000_i1041" type="#_x0000_t75" style="width:3in;height:63pt" o:ole="">
            <v:imagedata r:id="rId17" o:title=""/>
          </v:shape>
          <o:OLEObject Type="Embed" ProgID="Equation.3" ShapeID="_x0000_i1041" DrawAspect="Content" ObjectID="_1450342293" r:id="rId36"/>
        </w:object>
      </w:r>
    </w:p>
    <w:p w:rsidR="00306243" w:rsidRDefault="00306243" w:rsidP="00306243">
      <w:pPr>
        <w:pStyle w:val="ListParagraph"/>
        <w:numPr>
          <w:ilvl w:val="0"/>
          <w:numId w:val="6"/>
        </w:numPr>
        <w:bidi/>
        <w:rPr>
          <w:rtl/>
          <w:lang w:bidi="he-IL"/>
        </w:rPr>
      </w:pPr>
      <w:r>
        <w:rPr>
          <w:rFonts w:hint="cs"/>
          <w:rtl/>
          <w:lang w:bidi="he-IL"/>
        </w:rPr>
        <w:lastRenderedPageBreak/>
        <w:t xml:space="preserve">המטריצה </w:t>
      </w:r>
      <w:r w:rsidRPr="00306243">
        <w:rPr>
          <w:position w:val="-56"/>
          <w:lang w:bidi="he-IL"/>
        </w:rPr>
        <w:object w:dxaOrig="1920" w:dyaOrig="1260">
          <v:shape id="_x0000_i1042" type="#_x0000_t75" style="width:96pt;height:63pt" o:ole="">
            <v:imagedata r:id="rId37" o:title=""/>
          </v:shape>
          <o:OLEObject Type="Embed" ProgID="Equation.3" ShapeID="_x0000_i1042" DrawAspect="Content" ObjectID="_1450342294" r:id="rId38"/>
        </w:object>
      </w:r>
      <w:r>
        <w:rPr>
          <w:rFonts w:hint="cs"/>
          <w:rtl/>
          <w:lang w:bidi="he-IL"/>
        </w:rPr>
        <w:t>חיובית לחלוטין,</w:t>
      </w:r>
      <w:r w:rsidRPr="00306243">
        <w:rPr>
          <w:position w:val="-56"/>
          <w:lang w:bidi="he-IL"/>
        </w:rPr>
        <w:object w:dxaOrig="4420" w:dyaOrig="1260">
          <v:shape id="_x0000_i1043" type="#_x0000_t75" style="width:221.25pt;height:63pt" o:ole="">
            <v:imagedata r:id="rId25" o:title=""/>
          </v:shape>
          <o:OLEObject Type="Embed" ProgID="Equation.3" ShapeID="_x0000_i1043" DrawAspect="Content" ObjectID="_1450342295" r:id="rId39"/>
        </w:object>
      </w:r>
    </w:p>
    <w:p w:rsidR="00D1469A" w:rsidRDefault="00D1469A" w:rsidP="00C3042D">
      <w:pPr>
        <w:bidi/>
        <w:ind w:left="360"/>
        <w:rPr>
          <w:rtl/>
          <w:lang w:bidi="he-IL"/>
        </w:rPr>
      </w:pPr>
      <w:r>
        <w:rPr>
          <w:rFonts w:hint="cs"/>
          <w:rtl/>
          <w:lang w:bidi="he-IL"/>
        </w:rPr>
        <w:t>שאלות אמריקאיות:</w:t>
      </w:r>
    </w:p>
    <w:p w:rsidR="00C3042D" w:rsidRPr="00B2056D" w:rsidRDefault="00C3042D" w:rsidP="00C3042D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נתונה מטריצה סימטרית </w:t>
      </w:r>
      <w:r w:rsidRPr="00B2056D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 ומטריצות </w:t>
      </w:r>
      <w:r w:rsidRPr="00B2056D">
        <w:rPr>
          <w:rFonts w:asciiTheme="majorBidi" w:hAnsiTheme="majorBidi" w:cstheme="majorBidi"/>
          <w:b/>
          <w:bCs/>
          <w:i/>
          <w:iCs/>
          <w:sz w:val="24"/>
          <w:szCs w:val="24"/>
        </w:rPr>
        <w:t>A,B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 כלשהן ו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>-</w:t>
      </w:r>
      <w:r w:rsidRPr="00B2056D">
        <w:rPr>
          <w:rFonts w:asciiTheme="majorBidi" w:hAnsiTheme="majorBidi" w:cstheme="majorBidi"/>
          <w:b/>
          <w:bCs/>
          <w:position w:val="-6"/>
          <w:sz w:val="24"/>
          <w:szCs w:val="24"/>
          <w:rtl/>
        </w:rPr>
        <w:object w:dxaOrig="1540" w:dyaOrig="320">
          <v:shape id="_x0000_i1044" type="#_x0000_t75" style="width:77.25pt;height:15.75pt" o:ole="">
            <v:imagedata r:id="rId40" o:title=""/>
          </v:shape>
          <o:OLEObject Type="Embed" ProgID="Equation.3" ShapeID="_x0000_i1044" DrawAspect="Content" ObjectID="_1450342296" r:id="rId41"/>
        </w:objec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והכפל מוגדר 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>אזי</w:t>
      </w:r>
    </w:p>
    <w:p w:rsidR="00C3042D" w:rsidRPr="00B2056D" w:rsidRDefault="00C3042D" w:rsidP="00C3042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>1 .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מטריצה </w:t>
      </w:r>
      <w:r w:rsidRPr="00B2056D">
        <w:rPr>
          <w:rFonts w:asciiTheme="majorBidi" w:hAnsiTheme="majorBidi" w:cstheme="majorBidi"/>
          <w:b/>
          <w:bCs/>
          <w:position w:val="-4"/>
          <w:sz w:val="24"/>
          <w:szCs w:val="24"/>
        </w:rPr>
        <w:object w:dxaOrig="360" w:dyaOrig="279">
          <v:shape id="_x0000_i1045" type="#_x0000_t75" style="width:18pt;height:14.25pt" o:ole="">
            <v:imagedata r:id="rId42" o:title=""/>
          </v:shape>
          <o:OLEObject Type="Embed" ProgID="Equation.3" ShapeID="_x0000_i1045" DrawAspect="Content" ObjectID="_1450342297" r:id="rId43"/>
        </w:objec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 היא מטריצה סימטרית</w:t>
      </w:r>
    </w:p>
    <w:p w:rsidR="00C3042D" w:rsidRPr="00B2056D" w:rsidRDefault="00C3042D" w:rsidP="00C3042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2. 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מטריצה </w:t>
      </w:r>
      <w:r w:rsidRPr="00B2056D">
        <w:rPr>
          <w:rFonts w:asciiTheme="majorBidi" w:hAnsiTheme="majorBidi" w:cstheme="majorBidi"/>
          <w:b/>
          <w:bCs/>
          <w:position w:val="-4"/>
          <w:sz w:val="24"/>
          <w:szCs w:val="24"/>
        </w:rPr>
        <w:object w:dxaOrig="360" w:dyaOrig="279">
          <v:shape id="_x0000_i1046" type="#_x0000_t75" style="width:18pt;height:14.25pt" o:ole="">
            <v:imagedata r:id="rId44" o:title=""/>
          </v:shape>
          <o:OLEObject Type="Embed" ProgID="Equation.3" ShapeID="_x0000_i1046" DrawAspect="Content" ObjectID="_1450342298" r:id="rId45"/>
        </w:objec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 היא לא בהכרח מטריצה סימטרית</w:t>
      </w:r>
    </w:p>
    <w:p w:rsidR="00C3042D" w:rsidRPr="00B2056D" w:rsidRDefault="00C3042D" w:rsidP="00C3042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3. 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אי אפשר לדעת בלי  תנאים נוספים שהמטריצה </w:t>
      </w:r>
      <w:r w:rsidRPr="00B2056D">
        <w:rPr>
          <w:rFonts w:asciiTheme="majorBidi" w:hAnsiTheme="majorBidi" w:cstheme="majorBidi"/>
          <w:b/>
          <w:bCs/>
          <w:position w:val="-4"/>
          <w:sz w:val="24"/>
          <w:szCs w:val="24"/>
        </w:rPr>
        <w:object w:dxaOrig="360" w:dyaOrig="279">
          <v:shape id="_x0000_i1047" type="#_x0000_t75" style="width:18pt;height:14.25pt" o:ole="">
            <v:imagedata r:id="rId44" o:title=""/>
          </v:shape>
          <o:OLEObject Type="Embed" ProgID="Equation.3" ShapeID="_x0000_i1047" DrawAspect="Content" ObjectID="_1450342299" r:id="rId46"/>
        </w:objec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 היא מטריצה סימטרית</w:t>
      </w:r>
    </w:p>
    <w:p w:rsidR="00C3042D" w:rsidRPr="00B2056D" w:rsidRDefault="00C3042D" w:rsidP="00C3042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4. 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מטריצה </w:t>
      </w:r>
      <w:r w:rsidRPr="00B2056D">
        <w:rPr>
          <w:rFonts w:asciiTheme="majorBidi" w:hAnsiTheme="majorBidi" w:cstheme="majorBidi"/>
          <w:b/>
          <w:bCs/>
          <w:position w:val="-4"/>
          <w:sz w:val="24"/>
          <w:szCs w:val="24"/>
        </w:rPr>
        <w:object w:dxaOrig="360" w:dyaOrig="279">
          <v:shape id="_x0000_i1048" type="#_x0000_t75" style="width:18pt;height:14.25pt" o:ole="">
            <v:imagedata r:id="rId44" o:title=""/>
          </v:shape>
          <o:OLEObject Type="Embed" ProgID="Equation.3" ShapeID="_x0000_i1048" DrawAspect="Content" ObjectID="_1450342300" r:id="rId47"/>
        </w:objec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 xml:space="preserve"> היא מטריצה סימטרית רק כאשר גם </w:t>
      </w:r>
      <w:r w:rsidRPr="00B2056D">
        <w:rPr>
          <w:rFonts w:asciiTheme="majorBidi" w:hAnsiTheme="majorBidi" w:cstheme="majorBidi"/>
          <w:b/>
          <w:bCs/>
          <w:position w:val="-10"/>
          <w:sz w:val="24"/>
          <w:szCs w:val="24"/>
        </w:rPr>
        <w:object w:dxaOrig="480" w:dyaOrig="320">
          <v:shape id="_x0000_i1049" type="#_x0000_t75" style="width:24pt;height:15.75pt" o:ole="">
            <v:imagedata r:id="rId48" o:title=""/>
          </v:shape>
          <o:OLEObject Type="Embed" ProgID="Equation.3" ShapeID="_x0000_i1049" DrawAspect="Content" ObjectID="_1450342301" r:id="rId49"/>
        </w:objec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>סימטריות</w:t>
      </w:r>
    </w:p>
    <w:p w:rsidR="00C3042D" w:rsidRPr="00B2056D" w:rsidRDefault="00C3042D" w:rsidP="00C3042D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56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5. </w:t>
      </w:r>
      <w:r w:rsidRPr="00B2056D">
        <w:rPr>
          <w:rFonts w:asciiTheme="majorBidi" w:hAnsiTheme="majorBidi" w:cstheme="majorBidi"/>
          <w:b/>
          <w:bCs/>
          <w:sz w:val="24"/>
          <w:szCs w:val="24"/>
          <w:rtl/>
          <w:lang w:bidi="he-IL"/>
        </w:rPr>
        <w:t>כל התשובות אחרות אינן נכונות</w:t>
      </w:r>
    </w:p>
    <w:p w:rsidR="005312AF" w:rsidRPr="00513FD6" w:rsidRDefault="00513FD6" w:rsidP="00C3042D">
      <w:pPr>
        <w:bidi/>
        <w:rPr>
          <w:rFonts w:asciiTheme="majorBidi" w:hAnsiTheme="majorBidi" w:cstheme="majorBidi"/>
          <w:position w:val="-6"/>
          <w:sz w:val="24"/>
          <w:szCs w:val="24"/>
          <w:rtl/>
          <w:lang w:bidi="he-IL"/>
        </w:rPr>
      </w:pPr>
      <w:r w:rsidRPr="00513FD6">
        <w:rPr>
          <w:rFonts w:asciiTheme="majorBidi" w:hAnsiTheme="majorBidi" w:cstheme="majorBidi"/>
          <w:position w:val="-12"/>
          <w:sz w:val="24"/>
          <w:szCs w:val="24"/>
        </w:rPr>
        <w:object w:dxaOrig="6700" w:dyaOrig="400">
          <v:shape id="_x0000_i1050" type="#_x0000_t75" style="width:336pt;height:19.5pt" o:ole="">
            <v:imagedata r:id="rId50" o:title=""/>
          </v:shape>
          <o:OLEObject Type="Embed" ProgID="Equation.3" ShapeID="_x0000_i1050" DrawAspect="Content" ObjectID="_1450342302" r:id="rId51"/>
        </w:object>
      </w:r>
    </w:p>
    <w:p w:rsidR="00513FD6" w:rsidRPr="00513FD6" w:rsidRDefault="00513FD6" w:rsidP="00513FD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513FD6">
        <w:rPr>
          <w:rFonts w:asciiTheme="majorBidi" w:hAnsiTheme="majorBidi" w:cstheme="majorBidi"/>
          <w:sz w:val="24"/>
          <w:szCs w:val="24"/>
          <w:rtl/>
          <w:lang w:bidi="he-IL"/>
        </w:rPr>
        <w:t xml:space="preserve">לכן המטריצה </w:t>
      </w:r>
      <w:r w:rsidRPr="00513FD6">
        <w:rPr>
          <w:rFonts w:asciiTheme="majorBidi" w:hAnsiTheme="majorBidi" w:cstheme="majorBidi"/>
          <w:position w:val="-4"/>
          <w:sz w:val="24"/>
          <w:szCs w:val="24"/>
        </w:rPr>
        <w:object w:dxaOrig="360" w:dyaOrig="279">
          <v:shape id="_x0000_i1051" type="#_x0000_t75" style="width:18pt;height:14.25pt" o:ole="">
            <v:imagedata r:id="rId42" o:title=""/>
          </v:shape>
          <o:OLEObject Type="Embed" ProgID="Equation.3" ShapeID="_x0000_i1051" DrawAspect="Content" ObjectID="_1450342303" r:id="rId52"/>
        </w:object>
      </w:r>
      <w:r w:rsidRPr="00513FD6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היא מטריצה סימטרית</w:t>
      </w:r>
    </w:p>
    <w:p w:rsidR="00513FD6" w:rsidRDefault="00513FD6" w:rsidP="00513FD6">
      <w:pPr>
        <w:bidi/>
        <w:rPr>
          <w:rtl/>
          <w:lang w:bidi="he-IL"/>
        </w:rPr>
      </w:pPr>
    </w:p>
    <w:p w:rsidR="00C3042D" w:rsidRPr="00B2056D" w:rsidRDefault="005312AF" w:rsidP="005312AF">
      <w:pPr>
        <w:bidi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 xml:space="preserve">    </w:t>
      </w:r>
      <w:r w:rsidR="00C3042D" w:rsidRPr="00B2056D">
        <w:rPr>
          <w:rFonts w:hint="cs"/>
          <w:b/>
          <w:bCs/>
          <w:rtl/>
          <w:lang w:bidi="he-IL"/>
        </w:rPr>
        <w:t>נתונה מטריצה</w:t>
      </w:r>
      <w:r w:rsidR="00C3042D" w:rsidRPr="00B2056D">
        <w:rPr>
          <w:b/>
          <w:bCs/>
        </w:rPr>
        <w:t>A</w:t>
      </w:r>
      <w:r w:rsidR="00C3042D" w:rsidRPr="00B2056D">
        <w:rPr>
          <w:rFonts w:hint="cs"/>
          <w:b/>
          <w:bCs/>
          <w:rtl/>
          <w:lang w:bidi="he-IL"/>
        </w:rPr>
        <w:t xml:space="preserve"> סימטרית </w:t>
      </w:r>
      <w:r w:rsidR="00C3042D" w:rsidRPr="00B2056D">
        <w:rPr>
          <w:b/>
          <w:bCs/>
        </w:rPr>
        <w:t xml:space="preserve"> </w:t>
      </w:r>
      <w:r w:rsidR="00C3042D" w:rsidRPr="00B2056D">
        <w:rPr>
          <w:rFonts w:hint="cs"/>
          <w:b/>
          <w:bCs/>
          <w:rtl/>
          <w:lang w:bidi="he-IL"/>
        </w:rPr>
        <w:t xml:space="preserve"> מגודל  </w:t>
      </w:r>
      <w:r w:rsidR="00C3042D" w:rsidRPr="00B2056D">
        <w:rPr>
          <w:rFonts w:hint="cs"/>
          <w:b/>
          <w:bCs/>
          <w:rtl/>
        </w:rPr>
        <w:t>3</w:t>
      </w:r>
      <w:r w:rsidR="00C3042D" w:rsidRPr="00B2056D">
        <w:rPr>
          <w:rFonts w:hint="cs"/>
          <w:b/>
          <w:bCs/>
        </w:rPr>
        <w:t>X</w:t>
      </w:r>
      <w:r w:rsidR="00C3042D" w:rsidRPr="00B2056D">
        <w:rPr>
          <w:rFonts w:hint="cs"/>
          <w:b/>
          <w:bCs/>
          <w:rtl/>
        </w:rPr>
        <w:t xml:space="preserve">3 </w:t>
      </w:r>
      <w:r w:rsidR="00C3042D" w:rsidRPr="00B2056D">
        <w:rPr>
          <w:rFonts w:hint="cs"/>
          <w:b/>
          <w:bCs/>
          <w:rtl/>
          <w:lang w:bidi="he-IL"/>
        </w:rPr>
        <w:t>המקייתת</w:t>
      </w:r>
      <w:r w:rsidR="00C3042D" w:rsidRPr="00B2056D">
        <w:rPr>
          <w:rFonts w:hint="cs"/>
          <w:b/>
          <w:bCs/>
          <w:rtl/>
        </w:rPr>
        <w:t>:</w:t>
      </w:r>
    </w:p>
    <w:p w:rsidR="00C3042D" w:rsidRPr="00B2056D" w:rsidRDefault="00C3042D" w:rsidP="005312AF">
      <w:pPr>
        <w:bidi/>
        <w:rPr>
          <w:b/>
          <w:bCs/>
          <w:rtl/>
        </w:rPr>
      </w:pPr>
      <w:r w:rsidRPr="00B2056D">
        <w:rPr>
          <w:b/>
          <w:bCs/>
        </w:rPr>
        <w:t>det(A+I)=0,  det(A+2I)=0,det(A+3I)=0</w:t>
      </w:r>
      <w:r w:rsidR="005312AF" w:rsidRPr="00B2056D">
        <w:rPr>
          <w:rFonts w:hint="cs"/>
          <w:b/>
          <w:bCs/>
          <w:rtl/>
          <w:lang w:bidi="he-IL"/>
        </w:rPr>
        <w:t xml:space="preserve">   </w:t>
      </w:r>
      <w:r w:rsidRPr="00B2056D">
        <w:rPr>
          <w:rFonts w:hint="cs"/>
          <w:b/>
          <w:bCs/>
          <w:rtl/>
          <w:lang w:bidi="he-IL"/>
        </w:rPr>
        <w:t>אזי</w:t>
      </w:r>
      <w:r w:rsidRPr="00B2056D">
        <w:rPr>
          <w:rFonts w:hint="cs"/>
          <w:b/>
          <w:bCs/>
          <w:rtl/>
        </w:rPr>
        <w:t>:</w:t>
      </w:r>
    </w:p>
    <w:p w:rsidR="00C3042D" w:rsidRPr="00B2056D" w:rsidRDefault="00C3042D" w:rsidP="00C3042D">
      <w:pPr>
        <w:pStyle w:val="ListParagraph"/>
        <w:numPr>
          <w:ilvl w:val="0"/>
          <w:numId w:val="4"/>
        </w:numPr>
        <w:bidi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>מטריצה שלילית לחלוטין</w:t>
      </w:r>
    </w:p>
    <w:p w:rsidR="00C3042D" w:rsidRPr="00B2056D" w:rsidRDefault="00C3042D" w:rsidP="00C3042D">
      <w:pPr>
        <w:pStyle w:val="ListParagraph"/>
        <w:numPr>
          <w:ilvl w:val="0"/>
          <w:numId w:val="4"/>
        </w:numPr>
        <w:bidi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>המטויצה לא ניתנת ליכסון</w:t>
      </w:r>
    </w:p>
    <w:p w:rsidR="00C3042D" w:rsidRPr="00B2056D" w:rsidRDefault="00C3042D" w:rsidP="00C3042D">
      <w:pPr>
        <w:pStyle w:val="ListParagraph"/>
        <w:numPr>
          <w:ilvl w:val="0"/>
          <w:numId w:val="4"/>
        </w:numPr>
        <w:bidi/>
        <w:rPr>
          <w:b/>
          <w:bCs/>
        </w:rPr>
      </w:pPr>
      <w:r w:rsidRPr="00B2056D">
        <w:rPr>
          <w:rFonts w:hint="cs"/>
          <w:b/>
          <w:bCs/>
          <w:rtl/>
          <w:lang w:bidi="he-IL"/>
        </w:rPr>
        <w:t>המטויצה לא בהכרח הפיכה</w:t>
      </w:r>
    </w:p>
    <w:p w:rsidR="00482838" w:rsidRPr="00B2056D" w:rsidRDefault="00482838" w:rsidP="00482838">
      <w:pPr>
        <w:pStyle w:val="ListParagraph"/>
        <w:numPr>
          <w:ilvl w:val="0"/>
          <w:numId w:val="4"/>
        </w:numPr>
        <w:bidi/>
        <w:rPr>
          <w:b/>
          <w:bCs/>
          <w:lang w:bidi="he-IL"/>
        </w:rPr>
      </w:pPr>
      <w:r w:rsidRPr="00B2056D">
        <w:rPr>
          <w:b/>
          <w:bCs/>
        </w:rPr>
        <w:t>det(A+6I)=0</w:t>
      </w:r>
    </w:p>
    <w:p w:rsidR="00482838" w:rsidRDefault="00482838" w:rsidP="00482838">
      <w:pPr>
        <w:pStyle w:val="ListParagraph"/>
        <w:numPr>
          <w:ilvl w:val="0"/>
          <w:numId w:val="4"/>
        </w:numPr>
        <w:bidi/>
        <w:rPr>
          <w:rtl/>
        </w:rPr>
      </w:pPr>
      <w:r w:rsidRPr="00B2056D">
        <w:rPr>
          <w:rFonts w:hint="cs"/>
          <w:b/>
          <w:bCs/>
          <w:rtl/>
          <w:lang w:bidi="he-IL"/>
        </w:rPr>
        <w:t>כל התשובות אחרות אינן נכונות</w:t>
      </w:r>
    </w:p>
    <w:p w:rsidR="005312AF" w:rsidRDefault="00B2056D" w:rsidP="00B2056D">
      <w:pPr>
        <w:bidi/>
        <w:ind w:left="360"/>
        <w:rPr>
          <w:rtl/>
          <w:lang w:bidi="he-IL"/>
        </w:rPr>
      </w:pPr>
      <w:r>
        <w:rPr>
          <w:rFonts w:hint="cs"/>
          <w:rtl/>
          <w:lang w:bidi="he-IL"/>
        </w:rPr>
        <w:t xml:space="preserve">למטריצה </w:t>
      </w:r>
      <w:r>
        <w:rPr>
          <w:lang w:bidi="he-IL"/>
        </w:rPr>
        <w:t>A</w:t>
      </w:r>
      <w:r>
        <w:rPr>
          <w:rFonts w:hint="cs"/>
          <w:rtl/>
          <w:lang w:bidi="he-IL"/>
        </w:rPr>
        <w:t xml:space="preserve"> שלושה ערכים עצמיים </w:t>
      </w:r>
      <w:r w:rsidRPr="00B2056D">
        <w:rPr>
          <w:position w:val="-12"/>
          <w:lang w:bidi="he-IL"/>
        </w:rPr>
        <w:object w:dxaOrig="2659" w:dyaOrig="380">
          <v:shape id="_x0000_i1052" type="#_x0000_t75" style="width:132.75pt;height:18.75pt" o:ole="">
            <v:imagedata r:id="rId53" o:title=""/>
          </v:shape>
          <o:OLEObject Type="Embed" ProgID="Equation.3" ShapeID="_x0000_i1052" DrawAspect="Content" ObjectID="_1450342304" r:id="rId54"/>
        </w:object>
      </w:r>
      <w:r>
        <w:rPr>
          <w:rFonts w:hint="cs"/>
          <w:rtl/>
          <w:lang w:bidi="he-IL"/>
        </w:rPr>
        <w:t xml:space="preserve"> לכן  מטריצה שלילית לחלוטין</w:t>
      </w:r>
    </w:p>
    <w:p w:rsidR="00B2056D" w:rsidRDefault="00B2056D" w:rsidP="00B2056D">
      <w:pPr>
        <w:bidi/>
        <w:ind w:left="360"/>
        <w:rPr>
          <w:rtl/>
          <w:lang w:bidi="he-IL"/>
        </w:rPr>
      </w:pPr>
      <w:r>
        <w:rPr>
          <w:rFonts w:hint="cs"/>
          <w:rtl/>
          <w:lang w:bidi="he-IL"/>
        </w:rPr>
        <w:t>והפיכה(דטרמיננטה שווה ל-</w:t>
      </w:r>
      <w:r w:rsidR="00AB18AF" w:rsidRPr="00B2056D">
        <w:rPr>
          <w:position w:val="-12"/>
          <w:lang w:bidi="he-IL"/>
        </w:rPr>
        <w:object w:dxaOrig="1700" w:dyaOrig="380">
          <v:shape id="_x0000_i1053" type="#_x0000_t75" style="width:84.75pt;height:18.75pt" o:ole="">
            <v:imagedata r:id="rId55" o:title=""/>
          </v:shape>
          <o:OLEObject Type="Embed" ProgID="Equation.3" ShapeID="_x0000_i1053" DrawAspect="Content" ObjectID="_1450342305" r:id="rId56"/>
        </w:object>
      </w:r>
      <w:r>
        <w:rPr>
          <w:rFonts w:hint="cs"/>
          <w:rtl/>
          <w:lang w:bidi="he-IL"/>
        </w:rPr>
        <w:t xml:space="preserve">) ואין לה ערך עצמי נוסף </w:t>
      </w:r>
      <w:r w:rsidRPr="00B2056D">
        <w:rPr>
          <w:position w:val="-6"/>
          <w:lang w:bidi="he-IL"/>
        </w:rPr>
        <w:object w:dxaOrig="800" w:dyaOrig="300">
          <v:shape id="_x0000_i1054" type="#_x0000_t75" style="width:39.75pt;height:15pt" o:ole="">
            <v:imagedata r:id="rId57" o:title=""/>
          </v:shape>
          <o:OLEObject Type="Embed" ProgID="Equation.3" ShapeID="_x0000_i1054" DrawAspect="Content" ObjectID="_1450342306" r:id="rId58"/>
        </w:object>
      </w:r>
    </w:p>
    <w:p w:rsidR="00482838" w:rsidRPr="00B2056D" w:rsidRDefault="00482838" w:rsidP="005312AF">
      <w:pPr>
        <w:bidi/>
        <w:ind w:left="360"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 xml:space="preserve">נתונה מטריצה </w:t>
      </w:r>
      <w:r w:rsidRPr="00B2056D">
        <w:rPr>
          <w:b/>
          <w:bCs/>
        </w:rPr>
        <w:t xml:space="preserve"> </w:t>
      </w:r>
      <w:r w:rsidRPr="00B2056D">
        <w:rPr>
          <w:rFonts w:hint="cs"/>
          <w:b/>
          <w:bCs/>
          <w:rtl/>
          <w:lang w:bidi="he-IL"/>
        </w:rPr>
        <w:t xml:space="preserve">סימטרית </w:t>
      </w:r>
      <w:r w:rsidRPr="00B2056D">
        <w:rPr>
          <w:rFonts w:hint="cs"/>
          <w:b/>
          <w:bCs/>
        </w:rPr>
        <w:t>A</w:t>
      </w:r>
      <w:r w:rsidRPr="00B2056D">
        <w:rPr>
          <w:rFonts w:hint="cs"/>
          <w:b/>
          <w:bCs/>
          <w:rtl/>
          <w:lang w:bidi="he-IL"/>
        </w:rPr>
        <w:t xml:space="preserve"> וידוע שהיא שלילית לחלוטין</w:t>
      </w:r>
      <w:r w:rsidRPr="00B2056D">
        <w:rPr>
          <w:rFonts w:hint="cs"/>
          <w:b/>
          <w:bCs/>
          <w:rtl/>
        </w:rPr>
        <w:t>.</w:t>
      </w:r>
      <w:r w:rsidRPr="00B2056D">
        <w:rPr>
          <w:rFonts w:hint="cs"/>
          <w:b/>
          <w:bCs/>
          <w:rtl/>
          <w:lang w:bidi="he-IL"/>
        </w:rPr>
        <w:t>אזי בהכרח</w:t>
      </w:r>
      <w:r w:rsidRPr="00B2056D">
        <w:rPr>
          <w:rFonts w:hint="cs"/>
          <w:b/>
          <w:bCs/>
          <w:rtl/>
        </w:rPr>
        <w:t>:</w:t>
      </w:r>
    </w:p>
    <w:p w:rsidR="00482838" w:rsidRPr="00B2056D" w:rsidRDefault="00482838" w:rsidP="00482838">
      <w:pPr>
        <w:pStyle w:val="ListParagraph"/>
        <w:numPr>
          <w:ilvl w:val="0"/>
          <w:numId w:val="5"/>
        </w:numPr>
        <w:bidi/>
        <w:rPr>
          <w:b/>
          <w:bCs/>
          <w:rtl/>
        </w:rPr>
      </w:pPr>
      <w:r w:rsidRPr="00B2056D">
        <w:rPr>
          <w:b/>
          <w:bCs/>
        </w:rPr>
        <w:t>a</w:t>
      </w:r>
      <w:r w:rsidRPr="00B2056D">
        <w:rPr>
          <w:b/>
          <w:bCs/>
          <w:vertAlign w:val="subscript"/>
        </w:rPr>
        <w:t>11</w:t>
      </w:r>
      <w:r w:rsidRPr="00B2056D">
        <w:rPr>
          <w:b/>
          <w:bCs/>
        </w:rPr>
        <w:t xml:space="preserve">&lt;0 </w:t>
      </w:r>
      <w:r w:rsidRPr="00B2056D">
        <w:rPr>
          <w:rFonts w:hint="cs"/>
          <w:b/>
          <w:bCs/>
          <w:rtl/>
          <w:lang w:bidi="he-IL"/>
        </w:rPr>
        <w:t xml:space="preserve"> ושאר איברי האלכסון שליליים</w:t>
      </w:r>
    </w:p>
    <w:p w:rsidR="00482838" w:rsidRPr="00B2056D" w:rsidRDefault="00482838" w:rsidP="00482838">
      <w:pPr>
        <w:pStyle w:val="ListParagraph"/>
        <w:numPr>
          <w:ilvl w:val="0"/>
          <w:numId w:val="5"/>
        </w:numPr>
        <w:bidi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>כל התשובות אחרות אינן נכונות</w:t>
      </w:r>
    </w:p>
    <w:p w:rsidR="00482838" w:rsidRPr="00B2056D" w:rsidRDefault="00482838" w:rsidP="00482838">
      <w:pPr>
        <w:pStyle w:val="ListParagraph"/>
        <w:numPr>
          <w:ilvl w:val="0"/>
          <w:numId w:val="5"/>
        </w:numPr>
        <w:bidi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 xml:space="preserve">דטרמיננטות של כל המינורים הראשיים מספרים שליליים    </w:t>
      </w:r>
    </w:p>
    <w:p w:rsidR="00482838" w:rsidRPr="00B2056D" w:rsidRDefault="00482838" w:rsidP="00482838">
      <w:pPr>
        <w:pStyle w:val="ListParagraph"/>
        <w:numPr>
          <w:ilvl w:val="0"/>
          <w:numId w:val="5"/>
        </w:numPr>
        <w:bidi/>
        <w:rPr>
          <w:b/>
          <w:bCs/>
          <w:rtl/>
        </w:rPr>
      </w:pPr>
      <w:r w:rsidRPr="00B2056D">
        <w:rPr>
          <w:rFonts w:hint="cs"/>
          <w:b/>
          <w:bCs/>
          <w:rtl/>
          <w:lang w:bidi="he-IL"/>
        </w:rPr>
        <w:t xml:space="preserve"> כפל כל הערכים העצמיים שלילי </w:t>
      </w:r>
    </w:p>
    <w:p w:rsidR="00482838" w:rsidRPr="00B2056D" w:rsidRDefault="00482838" w:rsidP="00482838">
      <w:pPr>
        <w:pStyle w:val="ListParagraph"/>
        <w:numPr>
          <w:ilvl w:val="0"/>
          <w:numId w:val="5"/>
        </w:numPr>
        <w:bidi/>
        <w:rPr>
          <w:b/>
          <w:bCs/>
          <w:rtl/>
        </w:rPr>
      </w:pPr>
      <w:r w:rsidRPr="00B2056D">
        <w:rPr>
          <w:b/>
          <w:bCs/>
        </w:rPr>
        <w:t>a</w:t>
      </w:r>
      <w:r w:rsidRPr="00B2056D">
        <w:rPr>
          <w:b/>
          <w:bCs/>
          <w:vertAlign w:val="subscript"/>
        </w:rPr>
        <w:t>11</w:t>
      </w:r>
      <w:r w:rsidRPr="00B2056D">
        <w:rPr>
          <w:b/>
          <w:bCs/>
        </w:rPr>
        <w:t xml:space="preserve">&lt;0 </w:t>
      </w:r>
      <w:r w:rsidRPr="00B2056D">
        <w:rPr>
          <w:rFonts w:hint="cs"/>
          <w:b/>
          <w:bCs/>
          <w:rtl/>
          <w:lang w:bidi="he-IL"/>
        </w:rPr>
        <w:t xml:space="preserve"> ושאר איברי האלכסון חיוביים</w:t>
      </w:r>
    </w:p>
    <w:p w:rsidR="00C3042D" w:rsidRDefault="0093180F" w:rsidP="00482838">
      <w:pPr>
        <w:pStyle w:val="ListParagraph"/>
        <w:bidi/>
        <w:ind w:left="108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 xml:space="preserve">מטריצה שלילית לחלוטין אם עבור כל וקטור  </w:t>
      </w:r>
      <w:r w:rsidRPr="0093180F">
        <w:rPr>
          <w:position w:val="-12"/>
          <w:lang w:bidi="he-IL"/>
        </w:rPr>
        <w:object w:dxaOrig="2340" w:dyaOrig="380">
          <v:shape id="_x0000_i1055" type="#_x0000_t75" style="width:117pt;height:18.75pt" o:ole="">
            <v:imagedata r:id="rId59" o:title=""/>
          </v:shape>
          <o:OLEObject Type="Embed" ProgID="Equation.3" ShapeID="_x0000_i1055" DrawAspect="Content" ObjectID="_1450342307" r:id="rId60"/>
        </w:object>
      </w:r>
      <w:r>
        <w:rPr>
          <w:rFonts w:hint="cs"/>
          <w:rtl/>
          <w:lang w:bidi="he-IL"/>
        </w:rPr>
        <w:t xml:space="preserve"> תבנית רבועית </w:t>
      </w:r>
      <w:r w:rsidRPr="0093180F">
        <w:rPr>
          <w:position w:val="-12"/>
          <w:lang w:bidi="he-IL"/>
        </w:rPr>
        <w:object w:dxaOrig="8440" w:dyaOrig="420">
          <v:shape id="_x0000_i1056" type="#_x0000_t75" style="width:422.25pt;height:21pt" o:ole="">
            <v:imagedata r:id="rId61" o:title=""/>
          </v:shape>
          <o:OLEObject Type="Embed" ProgID="Equation.3" ShapeID="_x0000_i1056" DrawAspect="Content" ObjectID="_1450342308" r:id="rId62"/>
        </w:object>
      </w:r>
      <w:r>
        <w:rPr>
          <w:rFonts w:hint="cs"/>
          <w:rtl/>
          <w:lang w:bidi="he-IL"/>
        </w:rPr>
        <w:t xml:space="preserve"> מספר שלילי.אם יש איבר </w:t>
      </w:r>
      <w:r w:rsidR="005032D0" w:rsidRPr="0093180F">
        <w:rPr>
          <w:position w:val="-12"/>
          <w:lang w:bidi="he-IL"/>
        </w:rPr>
        <w:object w:dxaOrig="360" w:dyaOrig="380">
          <v:shape id="_x0000_i1057" type="#_x0000_t75" style="width:18pt;height:18.75pt" o:ole="">
            <v:imagedata r:id="rId63" o:title=""/>
          </v:shape>
          <o:OLEObject Type="Embed" ProgID="Equation.3" ShapeID="_x0000_i1057" DrawAspect="Content" ObjectID="_1450342309" r:id="rId64"/>
        </w:object>
      </w:r>
      <w:r>
        <w:rPr>
          <w:rFonts w:hint="cs"/>
          <w:rtl/>
          <w:lang w:bidi="he-IL"/>
        </w:rPr>
        <w:t xml:space="preserve"> באלכסון </w:t>
      </w:r>
      <w:r w:rsidR="005032D0">
        <w:rPr>
          <w:rFonts w:hint="cs"/>
          <w:rtl/>
          <w:lang w:bidi="he-IL"/>
        </w:rPr>
        <w:t xml:space="preserve">שאינו שלילי אזי לוקטור שכל הקוורדינטות  חוץ מקוורדינטה </w:t>
      </w:r>
      <w:r w:rsidR="005032D0" w:rsidRPr="005032D0">
        <w:rPr>
          <w:position w:val="-12"/>
          <w:lang w:bidi="he-IL"/>
        </w:rPr>
        <w:object w:dxaOrig="300" w:dyaOrig="380">
          <v:shape id="_x0000_i1058" type="#_x0000_t75" style="width:15pt;height:18.75pt" o:ole="">
            <v:imagedata r:id="rId65" o:title=""/>
          </v:shape>
          <o:OLEObject Type="Embed" ProgID="Equation.3" ShapeID="_x0000_i1058" DrawAspect="Content" ObjectID="_1450342310" r:id="rId66"/>
        </w:object>
      </w:r>
      <w:r w:rsidR="005032D0">
        <w:rPr>
          <w:rFonts w:hint="cs"/>
          <w:rtl/>
          <w:lang w:bidi="he-IL"/>
        </w:rPr>
        <w:t xml:space="preserve"> הם אפסים ו-</w:t>
      </w:r>
      <w:r w:rsidR="005032D0" w:rsidRPr="005032D0">
        <w:rPr>
          <w:position w:val="-12"/>
          <w:lang w:bidi="he-IL"/>
        </w:rPr>
        <w:object w:dxaOrig="680" w:dyaOrig="380">
          <v:shape id="_x0000_i1059" type="#_x0000_t75" style="width:33.75pt;height:18.75pt" o:ole="">
            <v:imagedata r:id="rId67" o:title=""/>
          </v:shape>
          <o:OLEObject Type="Embed" ProgID="Equation.3" ShapeID="_x0000_i1059" DrawAspect="Content" ObjectID="_1450342311" r:id="rId68"/>
        </w:object>
      </w:r>
      <w:r w:rsidR="005032D0">
        <w:rPr>
          <w:rFonts w:hint="cs"/>
          <w:rtl/>
          <w:lang w:bidi="he-IL"/>
        </w:rPr>
        <w:t xml:space="preserve"> נקבל ערך </w:t>
      </w:r>
      <w:r w:rsidR="005032D0" w:rsidRPr="005032D0">
        <w:rPr>
          <w:position w:val="-12"/>
          <w:lang w:bidi="he-IL"/>
        </w:rPr>
        <w:object w:dxaOrig="1480" w:dyaOrig="400">
          <v:shape id="_x0000_i1060" type="#_x0000_t75" style="width:74.25pt;height:20.25pt" o:ole="">
            <v:imagedata r:id="rId69" o:title=""/>
          </v:shape>
          <o:OLEObject Type="Embed" ProgID="Equation.3" ShapeID="_x0000_i1060" DrawAspect="Content" ObjectID="_1450342312" r:id="rId70"/>
        </w:object>
      </w:r>
      <w:r w:rsidR="005032D0">
        <w:rPr>
          <w:rFonts w:hint="cs"/>
          <w:rtl/>
          <w:lang w:bidi="he-IL"/>
        </w:rPr>
        <w:t xml:space="preserve"> אינו שלילי וזה סותר את ההגדרה של מטריצה שלילית לחלוטין.</w:t>
      </w:r>
    </w:p>
    <w:p w:rsidR="005032D0" w:rsidRDefault="005032D0" w:rsidP="005032D0">
      <w:pPr>
        <w:pStyle w:val="ListParagraph"/>
        <w:bidi/>
        <w:ind w:left="1080"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מכייוון שלא נתון האם  </w:t>
      </w:r>
      <w:r w:rsidRPr="005032D0">
        <w:rPr>
          <w:position w:val="-6"/>
          <w:lang w:bidi="he-IL"/>
        </w:rPr>
        <w:object w:dxaOrig="220" w:dyaOrig="240">
          <v:shape id="_x0000_i1061" type="#_x0000_t75" style="width:11.25pt;height:12pt" o:ole="">
            <v:imagedata r:id="rId71" o:title=""/>
          </v:shape>
          <o:OLEObject Type="Embed" ProgID="Equation.3" ShapeID="_x0000_i1061" DrawAspect="Content" ObjectID="_1450342313" r:id="rId72"/>
        </w:object>
      </w:r>
      <w:r>
        <w:rPr>
          <w:rFonts w:hint="cs"/>
          <w:rtl/>
          <w:lang w:bidi="he-IL"/>
        </w:rPr>
        <w:t xml:space="preserve"> זוגי או אי- זוגי לאא ניתן לקבוע שכפל של ערכים עצמיים שלילי וא חיובי</w:t>
      </w:r>
    </w:p>
    <w:p w:rsidR="00C3042D" w:rsidRDefault="00C3042D" w:rsidP="00482838">
      <w:pPr>
        <w:bidi/>
        <w:ind w:left="360"/>
        <w:rPr>
          <w:rtl/>
          <w:lang w:bidi="he-IL"/>
        </w:rPr>
      </w:pPr>
    </w:p>
    <w:sectPr w:rsidR="00C3042D" w:rsidSect="00674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370"/>
    <w:multiLevelType w:val="hybridMultilevel"/>
    <w:tmpl w:val="6ED695FC"/>
    <w:lvl w:ilvl="0" w:tplc="4650C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664DE"/>
    <w:multiLevelType w:val="hybridMultilevel"/>
    <w:tmpl w:val="FCE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84934"/>
    <w:multiLevelType w:val="hybridMultilevel"/>
    <w:tmpl w:val="4B22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33334"/>
    <w:multiLevelType w:val="hybridMultilevel"/>
    <w:tmpl w:val="FCE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B1DEF"/>
    <w:multiLevelType w:val="hybridMultilevel"/>
    <w:tmpl w:val="7068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354FE"/>
    <w:multiLevelType w:val="hybridMultilevel"/>
    <w:tmpl w:val="FCE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2EA2"/>
    <w:rsid w:val="000B1F80"/>
    <w:rsid w:val="000C5004"/>
    <w:rsid w:val="000D419F"/>
    <w:rsid w:val="000E541D"/>
    <w:rsid w:val="00306243"/>
    <w:rsid w:val="00385150"/>
    <w:rsid w:val="003932D8"/>
    <w:rsid w:val="003C7295"/>
    <w:rsid w:val="004116A3"/>
    <w:rsid w:val="004571F5"/>
    <w:rsid w:val="00482838"/>
    <w:rsid w:val="005032D0"/>
    <w:rsid w:val="00513FD6"/>
    <w:rsid w:val="005312AF"/>
    <w:rsid w:val="005E5DF1"/>
    <w:rsid w:val="00674FF0"/>
    <w:rsid w:val="007D65E1"/>
    <w:rsid w:val="007E1387"/>
    <w:rsid w:val="0093180F"/>
    <w:rsid w:val="00AB18AF"/>
    <w:rsid w:val="00B2056D"/>
    <w:rsid w:val="00B82EA2"/>
    <w:rsid w:val="00C3042D"/>
    <w:rsid w:val="00CC1FA7"/>
    <w:rsid w:val="00D06D65"/>
    <w:rsid w:val="00D13F45"/>
    <w:rsid w:val="00D1469A"/>
    <w:rsid w:val="00D25B5D"/>
    <w:rsid w:val="00DB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10</cp:revision>
  <dcterms:created xsi:type="dcterms:W3CDTF">2014-01-03T12:04:00Z</dcterms:created>
  <dcterms:modified xsi:type="dcterms:W3CDTF">2014-01-04T10:04:00Z</dcterms:modified>
</cp:coreProperties>
</file>